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062A" w14:textId="60E8BFEF" w:rsidR="0017418F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7A0624">
        <w:rPr>
          <w:rFonts w:ascii="Times New Roman" w:eastAsia="Times New Roman" w:hAnsi="Times New Roman" w:cs="Times New Roman"/>
          <w:bCs/>
          <w:lang w:eastAsia="ru-RU"/>
        </w:rPr>
        <w:t>ТИПОВАЯ ФОРМА</w:t>
      </w:r>
    </w:p>
    <w:p w14:paraId="5C182DA8" w14:textId="62A1052F" w:rsidR="007753FD" w:rsidRPr="007753FD" w:rsidRDefault="007753FD" w:rsidP="00AA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  <w:r w:rsidRPr="007753FD">
        <w:rPr>
          <w:rFonts w:ascii="Times New Roman" w:eastAsia="Times New Roman" w:hAnsi="Times New Roman" w:cs="Times New Roman"/>
          <w:bCs/>
          <w:i/>
          <w:lang w:eastAsia="ru-RU"/>
        </w:rPr>
        <w:t>по индивидуальному проекту</w:t>
      </w:r>
    </w:p>
    <w:p w14:paraId="1AC56216" w14:textId="3D004855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2CC8DA82" w14:textId="77777777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737589" w14:textId="77777777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0624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5870C71C" w14:textId="77777777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0624">
        <w:rPr>
          <w:rFonts w:ascii="Times New Roman" w:eastAsia="Times New Roman" w:hAnsi="Times New Roman" w:cs="Times New Roman"/>
          <w:b/>
          <w:bCs/>
          <w:lang w:eastAsia="ru-RU"/>
        </w:rPr>
        <w:t>об осуществлении технологического присоединения</w:t>
      </w:r>
    </w:p>
    <w:p w14:paraId="79935BCE" w14:textId="60A6097D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0624">
        <w:rPr>
          <w:rFonts w:ascii="Times New Roman" w:eastAsia="Times New Roman" w:hAnsi="Times New Roman" w:cs="Times New Roman"/>
          <w:b/>
          <w:bCs/>
          <w:lang w:eastAsia="ru-RU"/>
        </w:rPr>
        <w:t xml:space="preserve">к электрическим сетям </w:t>
      </w:r>
      <w:r w:rsidR="003068F1">
        <w:rPr>
          <w:rFonts w:ascii="Times New Roman" w:eastAsia="Times New Roman" w:hAnsi="Times New Roman" w:cs="Times New Roman"/>
          <w:b/>
          <w:bCs/>
          <w:lang w:eastAsia="ru-RU"/>
        </w:rPr>
        <w:t>по индивидуальному проекту</w:t>
      </w:r>
    </w:p>
    <w:p w14:paraId="7FF94ACB" w14:textId="77777777" w:rsidR="00BC55CC" w:rsidRDefault="00BC55CC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55CC" w14:paraId="388BB503" w14:textId="77777777" w:rsidTr="00BC55CC">
        <w:tc>
          <w:tcPr>
            <w:tcW w:w="4672" w:type="dxa"/>
          </w:tcPr>
          <w:p w14:paraId="6358CF7F" w14:textId="2C020A87" w:rsidR="00BC55CC" w:rsidRDefault="00BC55CC" w:rsidP="00D56155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7A0624">
              <w:rPr>
                <w:rFonts w:ascii="Times New Roman" w:eastAsia="Times New Roman" w:hAnsi="Times New Roman"/>
              </w:rPr>
              <w:t>г. Бодайбо</w:t>
            </w:r>
          </w:p>
        </w:tc>
        <w:tc>
          <w:tcPr>
            <w:tcW w:w="4673" w:type="dxa"/>
          </w:tcPr>
          <w:p w14:paraId="611D351E" w14:textId="657058BF" w:rsidR="00BC55CC" w:rsidRPr="00BC55CC" w:rsidRDefault="00BC55CC" w:rsidP="00BC55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  <w:r w:rsidRPr="007A0624">
              <w:rPr>
                <w:rFonts w:ascii="Times New Roman" w:eastAsia="Times New Roman" w:hAnsi="Times New Roman"/>
              </w:rPr>
              <w:t>«_</w:t>
            </w:r>
            <w:r>
              <w:rPr>
                <w:rFonts w:ascii="Times New Roman" w:eastAsia="Times New Roman" w:hAnsi="Times New Roman"/>
              </w:rPr>
              <w:t>_</w:t>
            </w:r>
            <w:r w:rsidRPr="007A0624">
              <w:rPr>
                <w:rFonts w:ascii="Times New Roman" w:eastAsia="Times New Roman" w:hAnsi="Times New Roman"/>
              </w:rPr>
              <w:t>_» ______</w:t>
            </w:r>
            <w:r>
              <w:rPr>
                <w:rFonts w:ascii="Times New Roman" w:eastAsia="Times New Roman" w:hAnsi="Times New Roman"/>
              </w:rPr>
              <w:t>___</w:t>
            </w:r>
            <w:r w:rsidRPr="007A0624">
              <w:rPr>
                <w:rFonts w:ascii="Times New Roman" w:eastAsia="Times New Roman" w:hAnsi="Times New Roman"/>
              </w:rPr>
              <w:t>___ 202_ г.</w:t>
            </w:r>
          </w:p>
        </w:tc>
      </w:tr>
    </w:tbl>
    <w:p w14:paraId="5521E827" w14:textId="57D08D2B" w:rsidR="00D81DF3" w:rsidRDefault="00D81DF3" w:rsidP="00BC55CC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i/>
          <w:sz w:val="18"/>
        </w:rPr>
      </w:pPr>
      <w:r w:rsidRPr="00BC47E0">
        <w:rPr>
          <w:rFonts w:ascii="Times New Roman" w:hAnsi="Times New Roman" w:cs="Times New Roman"/>
          <w:i/>
          <w:sz w:val="18"/>
        </w:rPr>
        <w:t>дата</w:t>
      </w:r>
      <w:r>
        <w:rPr>
          <w:rFonts w:ascii="Times New Roman" w:hAnsi="Times New Roman" w:cs="Times New Roman"/>
          <w:i/>
          <w:sz w:val="18"/>
        </w:rPr>
        <w:t xml:space="preserve"> поступления подписанного заявителем экземпляра</w:t>
      </w:r>
      <w:r w:rsidR="00D56155">
        <w:rPr>
          <w:rFonts w:ascii="Times New Roman" w:hAnsi="Times New Roman" w:cs="Times New Roman"/>
          <w:i/>
          <w:sz w:val="18"/>
        </w:rPr>
        <w:t xml:space="preserve"> договора в сетевую организацию; </w:t>
      </w:r>
      <w:r w:rsidR="00D56155" w:rsidRPr="00D56155">
        <w:rPr>
          <w:rFonts w:ascii="Times New Roman" w:hAnsi="Times New Roman" w:cs="Times New Roman"/>
          <w:b/>
          <w:i/>
          <w:sz w:val="18"/>
        </w:rPr>
        <w:t>заполняется сетевой организацией</w:t>
      </w:r>
    </w:p>
    <w:p w14:paraId="52628C2B" w14:textId="77777777" w:rsidR="00BC55CC" w:rsidRPr="00BC47E0" w:rsidRDefault="00BC55CC" w:rsidP="00BC55CC">
      <w:pPr>
        <w:widowControl w:val="0"/>
        <w:autoSpaceDE w:val="0"/>
        <w:autoSpaceDN w:val="0"/>
        <w:adjustRightInd w:val="0"/>
        <w:spacing w:after="120" w:line="240" w:lineRule="auto"/>
        <w:ind w:left="5387"/>
        <w:jc w:val="right"/>
        <w:outlineLvl w:val="0"/>
        <w:rPr>
          <w:rFonts w:ascii="Times New Roman" w:hAnsi="Times New Roman" w:cs="Times New Roman"/>
          <w:i/>
          <w:sz w:val="18"/>
        </w:rPr>
      </w:pPr>
    </w:p>
    <w:p w14:paraId="5843388B" w14:textId="77777777" w:rsidR="0017418F" w:rsidRPr="007A0624" w:rsidRDefault="0017418F" w:rsidP="00AA1BCE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Акционерное общество «Витимэнерго», именуемое «Сетевой организацией», в лице ___________________, действующего на основании _________________, с одной стороны, и </w:t>
      </w:r>
    </w:p>
    <w:p w14:paraId="3B7A9224" w14:textId="4EE3B966" w:rsidR="00131FEB" w:rsidRDefault="0017418F" w:rsidP="005725D6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_______________________________________, именуем</w:t>
      </w:r>
      <w:r w:rsidR="005725D6">
        <w:rPr>
          <w:rFonts w:ascii="Times New Roman" w:eastAsia="Times New Roman" w:hAnsi="Times New Roman" w:cs="Times New Roman"/>
          <w:lang w:eastAsia="ru-RU"/>
        </w:rPr>
        <w:t>ое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«Заявителем», </w:t>
      </w:r>
      <w:r w:rsidR="00A9366E" w:rsidRPr="007A0624">
        <w:rPr>
          <w:rFonts w:ascii="Times New Roman" w:eastAsia="Times New Roman" w:hAnsi="Times New Roman" w:cs="Times New Roman"/>
          <w:lang w:eastAsia="ru-RU"/>
        </w:rPr>
        <w:t xml:space="preserve">в лице ___________________, действующего на основании _________________,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с другой стороны, </w:t>
      </w:r>
    </w:p>
    <w:p w14:paraId="2CE9BBA1" w14:textId="351D76CC" w:rsidR="0017418F" w:rsidRPr="00D56155" w:rsidRDefault="0017418F" w:rsidP="005725D6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вместе именуемые Сторон</w:t>
      </w:r>
      <w:r w:rsidR="005725D6">
        <w:rPr>
          <w:rFonts w:ascii="Times New Roman" w:eastAsia="Times New Roman" w:hAnsi="Times New Roman" w:cs="Times New Roman"/>
          <w:lang w:eastAsia="ru-RU"/>
        </w:rPr>
        <w:t>ы</w:t>
      </w:r>
      <w:r w:rsidRPr="007A0624">
        <w:rPr>
          <w:rFonts w:ascii="Times New Roman" w:eastAsia="Times New Roman" w:hAnsi="Times New Roman" w:cs="Times New Roman"/>
          <w:lang w:eastAsia="ru-RU"/>
        </w:rPr>
        <w:t>, а по отдельности – Сторона, в соответствии с заявкой № ______ заключили настоящий договор о следующем:</w:t>
      </w:r>
      <w:r w:rsidR="00A9366E" w:rsidRPr="00D5615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CFCAC2" w14:textId="77777777" w:rsidR="0017418F" w:rsidRPr="007A0624" w:rsidRDefault="0017418F" w:rsidP="00AA1BCE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241F4" w14:textId="2A4ABA6E" w:rsidR="0017418F" w:rsidRPr="005725D6" w:rsidRDefault="0017418F" w:rsidP="005725D6">
      <w:pPr>
        <w:pStyle w:val="aa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25D6">
        <w:rPr>
          <w:rFonts w:ascii="Times New Roman" w:eastAsia="Times New Roman" w:hAnsi="Times New Roman" w:cs="Times New Roman"/>
          <w:b/>
          <w:lang w:eastAsia="ru-RU"/>
        </w:rPr>
        <w:t>ТЕРМИНЫ И ОПРЕДЕЛЕНИЯ</w:t>
      </w:r>
    </w:p>
    <w:p w14:paraId="36C90070" w14:textId="094D0313" w:rsidR="0017418F" w:rsidRDefault="0017418F" w:rsidP="005725D6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В настоящем договоре используются следующие термины и определения:</w:t>
      </w:r>
    </w:p>
    <w:p w14:paraId="05160927" w14:textId="0A8117FF" w:rsidR="00162023" w:rsidRPr="00D56155" w:rsidRDefault="007E74BD" w:rsidP="00D56155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162023" w:rsidRPr="00D56155">
        <w:rPr>
          <w:rFonts w:ascii="Times New Roman" w:eastAsia="Times New Roman" w:hAnsi="Times New Roman" w:cs="Times New Roman"/>
          <w:b/>
          <w:lang w:eastAsia="ru-RU"/>
        </w:rPr>
        <w:t>раницы участка Заявителя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 - подтвержденные правоустанавливающими документами (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иными 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документами, в случае, если 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Правилами технологического присоединения 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>допускается подача заявки при отсутствии правоустанавливающих документов)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 границы 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>земельного участка либо границы иного н</w:t>
      </w:r>
      <w:r w:rsidR="00383016">
        <w:rPr>
          <w:rFonts w:ascii="Times New Roman" w:eastAsia="Times New Roman" w:hAnsi="Times New Roman" w:cs="Times New Roman"/>
          <w:lang w:eastAsia="ru-RU"/>
        </w:rPr>
        <w:t xml:space="preserve">едвижимого объекта, на котором </w:t>
      </w:r>
      <w:r w:rsidR="00383016" w:rsidRPr="00236970">
        <w:rPr>
          <w:rFonts w:ascii="Times New Roman" w:eastAsia="Times New Roman" w:hAnsi="Times New Roman" w:cs="Times New Roman"/>
          <w:lang w:eastAsia="ru-RU"/>
        </w:rPr>
        <w:t xml:space="preserve">/ </w:t>
      </w:r>
      <w:r w:rsidR="00383016">
        <w:rPr>
          <w:rFonts w:ascii="Times New Roman" w:eastAsia="Times New Roman" w:hAnsi="Times New Roman" w:cs="Times New Roman"/>
          <w:lang w:eastAsia="ru-RU"/>
        </w:rPr>
        <w:t>в котором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 находятся </w:t>
      </w:r>
      <w:r w:rsidR="00D56155" w:rsidRPr="00676499">
        <w:rPr>
          <w:rFonts w:ascii="Times New Roman" w:eastAsia="Times New Roman" w:hAnsi="Times New Roman" w:cs="Times New Roman"/>
          <w:lang w:eastAsia="ru-RU"/>
        </w:rPr>
        <w:t>энергопринимающие устройства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383016">
        <w:rPr>
          <w:rFonts w:ascii="Times New Roman" w:eastAsia="Times New Roman" w:hAnsi="Times New Roman" w:cs="Times New Roman"/>
          <w:lang w:eastAsia="ru-RU"/>
        </w:rPr>
        <w:t>, либо границы участка З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аявителя, установленные </w:t>
      </w:r>
      <w:r w:rsidR="00D56155">
        <w:rPr>
          <w:rFonts w:ascii="Times New Roman" w:eastAsia="Times New Roman" w:hAnsi="Times New Roman" w:cs="Times New Roman"/>
          <w:lang w:eastAsia="ru-RU"/>
        </w:rPr>
        <w:t>в ином предусмотренном Правилами технологического присоединения порядке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>.</w:t>
      </w:r>
    </w:p>
    <w:p w14:paraId="58229783" w14:textId="00A99717" w:rsidR="0017418F" w:rsidRPr="005725D6" w:rsidRDefault="0017418F" w:rsidP="005725D6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25D6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725D6">
        <w:rPr>
          <w:rFonts w:ascii="Times New Roman" w:eastAsia="Times New Roman" w:hAnsi="Times New Roman" w:cs="Times New Roman"/>
          <w:lang w:eastAsia="ru-RU"/>
        </w:rPr>
        <w:t xml:space="preserve"> – настоящий договор об осуществлении технологического присоединения к электрическим сетям</w:t>
      </w:r>
      <w:r w:rsidR="00D5105B" w:rsidRPr="00D510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105B">
        <w:rPr>
          <w:rFonts w:ascii="Times New Roman" w:eastAsia="Times New Roman" w:hAnsi="Times New Roman" w:cs="Times New Roman"/>
          <w:lang w:eastAsia="ru-RU"/>
        </w:rPr>
        <w:t>по индивидуальному проекту</w:t>
      </w:r>
      <w:r w:rsidRPr="005725D6">
        <w:rPr>
          <w:rFonts w:ascii="Times New Roman" w:eastAsia="Times New Roman" w:hAnsi="Times New Roman" w:cs="Times New Roman"/>
          <w:lang w:eastAsia="ru-RU"/>
        </w:rPr>
        <w:t>, включая все приложения и изменения к нему.</w:t>
      </w:r>
      <w:r w:rsidR="00D5105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1B59BA" w14:textId="7DFCEE9E" w:rsidR="0017418F" w:rsidRPr="007A0624" w:rsidRDefault="0017418F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Правила технологического присоединения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–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РФ от 27.12.2004 № 861.</w:t>
      </w:r>
    </w:p>
    <w:p w14:paraId="2E4E05F2" w14:textId="2D5AA25A" w:rsidR="0017418F" w:rsidRPr="007A0624" w:rsidRDefault="0017418F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Технические условия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5105B">
        <w:rPr>
          <w:rFonts w:ascii="Times New Roman" w:eastAsia="Times New Roman" w:hAnsi="Times New Roman" w:cs="Times New Roman"/>
          <w:lang w:eastAsia="ru-RU"/>
        </w:rPr>
        <w:t xml:space="preserve">индивидуальные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технические условия для присоединения энергопринимающих устройств Заявителя к электрическим сетям Сетевой организации в соответствии с Договором. </w:t>
      </w:r>
    </w:p>
    <w:p w14:paraId="0246D26F" w14:textId="43E9C0F4" w:rsidR="0017418F" w:rsidRPr="007A0624" w:rsidRDefault="007E74BD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</w:t>
      </w:r>
      <w:r w:rsidR="0017418F" w:rsidRPr="007A0624">
        <w:rPr>
          <w:rFonts w:ascii="Times New Roman" w:eastAsia="Times New Roman" w:hAnsi="Times New Roman" w:cs="Times New Roman"/>
          <w:b/>
          <w:lang w:eastAsia="ru-RU"/>
        </w:rPr>
        <w:t>ехнологическое присоединение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5105B">
        <w:rPr>
          <w:rFonts w:ascii="Times New Roman" w:eastAsia="Times New Roman" w:hAnsi="Times New Roman" w:cs="Times New Roman"/>
          <w:lang w:eastAsia="ru-RU"/>
        </w:rPr>
        <w:t xml:space="preserve">осуществляемое по индивидуальному проекту 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>технологическое присоединение энергопринимающих устройств Заявителя к электрическим сетям Сетевой организации в соответствии с Договором, в том числе в целях увеличения максимальной мощности ранее присоединенных энергопринимающих устройств Заяв</w:t>
      </w:r>
      <w:r w:rsidR="00106D8C" w:rsidRPr="007A0624">
        <w:rPr>
          <w:rFonts w:ascii="Times New Roman" w:eastAsia="Times New Roman" w:hAnsi="Times New Roman" w:cs="Times New Roman"/>
          <w:lang w:eastAsia="ru-RU"/>
        </w:rPr>
        <w:t>ителя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 xml:space="preserve"> и/или изменения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энергопринимающих устройств Заявителя.</w:t>
      </w:r>
    </w:p>
    <w:p w14:paraId="7203A4AB" w14:textId="7821D653" w:rsidR="0017418F" w:rsidRPr="007A0624" w:rsidRDefault="007E74BD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Э</w:t>
      </w:r>
      <w:bookmarkStart w:id="0" w:name="_GoBack"/>
      <w:bookmarkEnd w:id="0"/>
      <w:r w:rsidR="0017418F" w:rsidRPr="007A0624">
        <w:rPr>
          <w:rFonts w:ascii="Times New Roman" w:eastAsia="Times New Roman" w:hAnsi="Times New Roman" w:cs="Times New Roman"/>
          <w:b/>
          <w:lang w:eastAsia="ru-RU"/>
        </w:rPr>
        <w:t>нергопринимающие устройства Заявителя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 xml:space="preserve"> – энергопринимающие устройства, объекты по производству электрической энергии и/или объекты электросетевого хозяйства Заявителя.</w:t>
      </w:r>
    </w:p>
    <w:p w14:paraId="63C0BBDC" w14:textId="77777777" w:rsidR="00C130DD" w:rsidRPr="007A0624" w:rsidRDefault="00C130DD" w:rsidP="00AA1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F3CE8B" w14:textId="6F1B7C3B" w:rsidR="00C130DD" w:rsidRPr="007A0624" w:rsidRDefault="0017418F" w:rsidP="00AA1BCE">
      <w:pPr>
        <w:pStyle w:val="aa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3EEDA272" w14:textId="7D168A6B" w:rsidR="00C130DD" w:rsidRPr="00514AB5" w:rsidRDefault="000F6A75" w:rsidP="00514AB5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99123327"/>
      <w:bookmarkStart w:id="2" w:name="_Ref99123600"/>
      <w:r w:rsidRPr="009C46A8">
        <w:rPr>
          <w:rFonts w:ascii="Times New Roman" w:eastAsia="Times New Roman" w:hAnsi="Times New Roman" w:cs="Times New Roman"/>
          <w:lang w:eastAsia="ru-RU"/>
        </w:rPr>
        <w:t>С</w:t>
      </w:r>
      <w:r w:rsidR="00C130DD" w:rsidRPr="009C46A8">
        <w:rPr>
          <w:rFonts w:ascii="Times New Roman" w:eastAsia="Times New Roman" w:hAnsi="Times New Roman" w:cs="Times New Roman"/>
          <w:lang w:eastAsia="ru-RU"/>
        </w:rPr>
        <w:t xml:space="preserve">етевая организация принимает на себя обязательства по осуществлению технологического присоединения энергопринимающих устройств </w:t>
      </w:r>
      <w:r w:rsidRPr="009C46A8">
        <w:rPr>
          <w:rFonts w:ascii="Times New Roman" w:eastAsia="Times New Roman" w:hAnsi="Times New Roman" w:cs="Times New Roman"/>
          <w:lang w:eastAsia="ru-RU"/>
        </w:rPr>
        <w:t>З</w:t>
      </w:r>
      <w:r w:rsidR="00C130DD" w:rsidRPr="009C46A8">
        <w:rPr>
          <w:rFonts w:ascii="Times New Roman" w:eastAsia="Times New Roman" w:hAnsi="Times New Roman" w:cs="Times New Roman"/>
          <w:lang w:eastAsia="ru-RU"/>
        </w:rPr>
        <w:t xml:space="preserve">аявителя </w:t>
      </w:r>
      <w:r w:rsidR="00D81DF3" w:rsidRPr="009C46A8">
        <w:rPr>
          <w:rFonts w:ascii="Times New Roman" w:eastAsia="Times New Roman" w:hAnsi="Times New Roman" w:cs="Times New Roman"/>
          <w:lang w:eastAsia="ru-RU"/>
        </w:rPr>
        <w:t xml:space="preserve">по индивидуальному проекту </w:t>
      </w:r>
      <w:r w:rsidR="00C130DD" w:rsidRPr="00514AB5">
        <w:rPr>
          <w:rFonts w:ascii="Times New Roman" w:eastAsia="Times New Roman" w:hAnsi="Times New Roman" w:cs="Times New Roman"/>
          <w:lang w:eastAsia="ru-RU"/>
        </w:rPr>
        <w:t>с учетом следующих характеристик:</w:t>
      </w:r>
      <w:bookmarkEnd w:id="1"/>
      <w:bookmarkEnd w:id="2"/>
      <w:r w:rsidR="00D81D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DBEC3" w14:textId="5B64B447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максимальная мощность присоединяемых энергопринимающих устройств _____ </w:t>
      </w:r>
      <w:r w:rsidRPr="007A0624">
        <w:rPr>
          <w:rFonts w:ascii="Times New Roman" w:eastAsia="Times New Roman" w:hAnsi="Times New Roman" w:cs="Times New Roman"/>
          <w:b/>
          <w:lang w:eastAsia="ru-RU"/>
        </w:rPr>
        <w:t>кВт</w:t>
      </w:r>
      <w:r w:rsidR="003C3B4E" w:rsidRPr="00514AB5">
        <w:rPr>
          <w:rFonts w:ascii="Times New Roman" w:eastAsia="Times New Roman" w:hAnsi="Times New Roman" w:cs="Times New Roman"/>
          <w:lang w:eastAsia="ru-RU"/>
        </w:rPr>
        <w:t>,</w:t>
      </w:r>
      <w:r w:rsidR="003C3B4E" w:rsidRPr="003C3B4E">
        <w:t xml:space="preserve"> </w:t>
      </w:r>
      <w:r w:rsidR="003C3B4E" w:rsidRPr="00514AB5">
        <w:rPr>
          <w:rFonts w:ascii="Times New Roman" w:eastAsia="Times New Roman" w:hAnsi="Times New Roman" w:cs="Times New Roman"/>
          <w:i/>
          <w:lang w:eastAsia="ru-RU"/>
        </w:rPr>
        <w:t xml:space="preserve">в том числе максимальная мощность ранее присоединенных энергопринимающих устройств ___ </w:t>
      </w:r>
      <w:r w:rsidR="003C3B4E" w:rsidRPr="00514AB5">
        <w:rPr>
          <w:rFonts w:ascii="Times New Roman" w:eastAsia="Times New Roman" w:hAnsi="Times New Roman" w:cs="Times New Roman"/>
          <w:b/>
          <w:i/>
          <w:lang w:eastAsia="ru-RU"/>
        </w:rPr>
        <w:t>кВт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1C0C2665" w14:textId="4FE4218C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категория надежности </w:t>
      </w:r>
      <w:r w:rsidRPr="00D81DF3">
        <w:rPr>
          <w:rFonts w:ascii="Times New Roman" w:eastAsia="Times New Roman" w:hAnsi="Times New Roman" w:cs="Times New Roman"/>
          <w:b/>
          <w:lang w:eastAsia="ru-RU"/>
        </w:rPr>
        <w:t>___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1929A538" w14:textId="2EBC14DA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класс напряжения электрических сетей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 в точке(-ах) присоединения ____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624">
        <w:rPr>
          <w:rFonts w:ascii="Times New Roman" w:eastAsia="Times New Roman" w:hAnsi="Times New Roman" w:cs="Times New Roman"/>
          <w:b/>
          <w:lang w:eastAsia="ru-RU"/>
        </w:rPr>
        <w:t>кВ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250A3A93" w14:textId="306C2083" w:rsidR="00D5105B" w:rsidRDefault="00D5105B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C46A8">
        <w:rPr>
          <w:rFonts w:ascii="Times New Roman" w:eastAsia="Times New Roman" w:hAnsi="Times New Roman" w:cs="Times New Roman"/>
          <w:lang w:eastAsia="ru-RU"/>
        </w:rPr>
        <w:t>в том числе по обеспечению готовности объектов электросетевого хозяйства (включая и</w:t>
      </w:r>
      <w:r w:rsidR="003C3B4E">
        <w:rPr>
          <w:rFonts w:ascii="Times New Roman" w:eastAsia="Times New Roman" w:hAnsi="Times New Roman" w:cs="Times New Roman"/>
          <w:lang w:eastAsia="ru-RU"/>
        </w:rPr>
        <w:t>х проектирование, строительство</w:t>
      </w:r>
      <w:r w:rsidR="003C3B4E" w:rsidRPr="00514AB5">
        <w:rPr>
          <w:rFonts w:ascii="Times New Roman" w:eastAsia="Times New Roman" w:hAnsi="Times New Roman" w:cs="Times New Roman"/>
          <w:lang w:eastAsia="ru-RU"/>
        </w:rPr>
        <w:t xml:space="preserve"> /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 реконструкцию) к присоединению энергопринимающих устройств</w:t>
      </w:r>
      <w:r w:rsidR="003C3B4E" w:rsidRPr="00514A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3B4E">
        <w:rPr>
          <w:rFonts w:ascii="Times New Roman" w:eastAsia="Times New Roman" w:hAnsi="Times New Roman" w:cs="Times New Roman"/>
          <w:lang w:eastAsia="ru-RU"/>
        </w:rPr>
        <w:lastRenderedPageBreak/>
        <w:t>Заявителя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, урегулированию отношений с третьими лицами в </w:t>
      </w:r>
      <w:r w:rsidR="003C3B4E">
        <w:rPr>
          <w:rFonts w:ascii="Times New Roman" w:eastAsia="Times New Roman" w:hAnsi="Times New Roman" w:cs="Times New Roman"/>
          <w:lang w:eastAsia="ru-RU"/>
        </w:rPr>
        <w:t>целях строительства, модернизации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 такими лицами принадлежащих им энергопринимающих устройс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тв </w:t>
      </w:r>
      <w:r w:rsidR="00D56155" w:rsidRPr="00D56155">
        <w:rPr>
          <w:rFonts w:ascii="Times New Roman" w:eastAsia="Times New Roman" w:hAnsi="Times New Roman" w:cs="Times New Roman"/>
          <w:lang w:eastAsia="ru-RU"/>
        </w:rPr>
        <w:t>/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 объектов электроэнергетики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0A8FC1B" w14:textId="214BBDDD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Заявитель обязуется 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>выполн</w:t>
      </w:r>
      <w:r w:rsidR="00C170CE" w:rsidRPr="007A0624">
        <w:rPr>
          <w:rFonts w:ascii="Times New Roman" w:eastAsia="Times New Roman" w:hAnsi="Times New Roman" w:cs="Times New Roman"/>
          <w:lang w:eastAsia="ru-RU"/>
        </w:rPr>
        <w:t>ить мероприятия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 по технологическому присоединению в объеме</w:t>
      </w:r>
      <w:r w:rsidR="00C170CE" w:rsidRPr="007A0624">
        <w:rPr>
          <w:rFonts w:ascii="Times New Roman" w:eastAsia="Times New Roman" w:hAnsi="Times New Roman" w:cs="Times New Roman"/>
          <w:lang w:eastAsia="ru-RU"/>
        </w:rPr>
        <w:t>, предусмотренн</w:t>
      </w:r>
      <w:r w:rsidR="003C3B4E">
        <w:rPr>
          <w:rFonts w:ascii="Times New Roman" w:eastAsia="Times New Roman" w:hAnsi="Times New Roman" w:cs="Times New Roman"/>
          <w:lang w:eastAsia="ru-RU"/>
        </w:rPr>
        <w:t>ом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 Техническ</w:t>
      </w:r>
      <w:r w:rsidR="003C3B4E">
        <w:rPr>
          <w:rFonts w:ascii="Times New Roman" w:eastAsia="Times New Roman" w:hAnsi="Times New Roman" w:cs="Times New Roman"/>
          <w:lang w:eastAsia="ru-RU"/>
        </w:rPr>
        <w:t>ими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 условия</w:t>
      </w:r>
      <w:r w:rsidR="003C3B4E">
        <w:rPr>
          <w:rFonts w:ascii="Times New Roman" w:eastAsia="Times New Roman" w:hAnsi="Times New Roman" w:cs="Times New Roman"/>
          <w:lang w:eastAsia="ru-RU"/>
        </w:rPr>
        <w:t>ми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C352E">
        <w:rPr>
          <w:rFonts w:ascii="Times New Roman" w:eastAsia="Times New Roman" w:hAnsi="Times New Roman" w:cs="Times New Roman"/>
          <w:lang w:eastAsia="ru-RU"/>
        </w:rPr>
        <w:t xml:space="preserve">в срок, указанный в пункте </w:t>
      </w:r>
      <w:r w:rsidR="00DC352E">
        <w:rPr>
          <w:rFonts w:ascii="Times New Roman" w:eastAsia="Times New Roman" w:hAnsi="Times New Roman" w:cs="Times New Roman"/>
          <w:lang w:eastAsia="ru-RU"/>
        </w:rPr>
        <w:fldChar w:fldCharType="begin"/>
      </w:r>
      <w:r w:rsidR="00DC352E">
        <w:rPr>
          <w:rFonts w:ascii="Times New Roman" w:eastAsia="Times New Roman" w:hAnsi="Times New Roman" w:cs="Times New Roman"/>
          <w:lang w:eastAsia="ru-RU"/>
        </w:rPr>
        <w:instrText xml:space="preserve"> REF _Ref99109773 \r \h </w:instrText>
      </w:r>
      <w:r w:rsidR="00DC352E">
        <w:rPr>
          <w:rFonts w:ascii="Times New Roman" w:eastAsia="Times New Roman" w:hAnsi="Times New Roman" w:cs="Times New Roman"/>
          <w:lang w:eastAsia="ru-RU"/>
        </w:rPr>
      </w:r>
      <w:r w:rsidR="00DC352E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2.4</w:t>
      </w:r>
      <w:r w:rsidR="00DC352E">
        <w:rPr>
          <w:rFonts w:ascii="Times New Roman" w:eastAsia="Times New Roman" w:hAnsi="Times New Roman" w:cs="Times New Roman"/>
          <w:lang w:eastAsia="ru-RU"/>
        </w:rPr>
        <w:fldChar w:fldCharType="end"/>
      </w:r>
      <w:r w:rsidR="00DC35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514AB5">
        <w:rPr>
          <w:rFonts w:ascii="Times New Roman" w:eastAsia="Times New Roman" w:hAnsi="Times New Roman" w:cs="Times New Roman"/>
          <w:lang w:eastAsia="ru-RU"/>
        </w:rPr>
        <w:t>внести плату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4AB5">
        <w:rPr>
          <w:rFonts w:ascii="Times New Roman" w:eastAsia="Times New Roman" w:hAnsi="Times New Roman" w:cs="Times New Roman"/>
          <w:lang w:eastAsia="ru-RU"/>
        </w:rPr>
        <w:t>з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а технологическое присоединение в соответствии с условиями </w:t>
      </w:r>
      <w:r w:rsidR="003C3B4E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оговора.</w:t>
      </w:r>
    </w:p>
    <w:p w14:paraId="21909765" w14:textId="69307AA6" w:rsidR="009C46A8" w:rsidRPr="007A0624" w:rsidRDefault="00C130DD" w:rsidP="009C46A8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99123417"/>
      <w:r w:rsidRPr="007A0624">
        <w:rPr>
          <w:rFonts w:ascii="Times New Roman" w:eastAsia="Times New Roman" w:hAnsi="Times New Roman" w:cs="Times New Roman"/>
          <w:lang w:eastAsia="ru-RU"/>
        </w:rPr>
        <w:t>Технологическое присоединение необходимо для электроснабжения _________________________</w:t>
      </w:r>
      <w:r w:rsidR="009C46A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14AB5">
        <w:rPr>
          <w:rFonts w:ascii="Times New Roman" w:eastAsia="Times New Roman" w:hAnsi="Times New Roman" w:cs="Times New Roman"/>
          <w:lang w:eastAsia="ru-RU"/>
        </w:rPr>
        <w:t>котор</w:t>
      </w:r>
      <w:r w:rsidR="00DD5352">
        <w:rPr>
          <w:rFonts w:ascii="Times New Roman" w:eastAsia="Times New Roman" w:hAnsi="Times New Roman" w:cs="Times New Roman"/>
          <w:lang w:eastAsia="ru-RU"/>
        </w:rPr>
        <w:t>ое</w:t>
      </w:r>
      <w:r w:rsidR="00DC352E">
        <w:rPr>
          <w:rFonts w:ascii="Times New Roman" w:eastAsia="Times New Roman" w:hAnsi="Times New Roman" w:cs="Times New Roman"/>
          <w:lang w:eastAsia="ru-RU"/>
        </w:rPr>
        <w:t>(-ая;-</w:t>
      </w:r>
      <w:r w:rsidR="00514AB5">
        <w:rPr>
          <w:rFonts w:ascii="Times New Roman" w:eastAsia="Times New Roman" w:hAnsi="Times New Roman" w:cs="Times New Roman"/>
          <w:lang w:eastAsia="ru-RU"/>
        </w:rPr>
        <w:t>ый</w:t>
      </w:r>
      <w:r w:rsidR="00DC352E">
        <w:rPr>
          <w:rFonts w:ascii="Times New Roman" w:eastAsia="Times New Roman" w:hAnsi="Times New Roman" w:cs="Times New Roman"/>
          <w:lang w:eastAsia="ru-RU"/>
        </w:rPr>
        <w:t>)</w:t>
      </w:r>
      <w:r w:rsidR="00514A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46A8">
        <w:rPr>
          <w:rFonts w:ascii="Times New Roman" w:eastAsia="Times New Roman" w:hAnsi="Times New Roman" w:cs="Times New Roman"/>
          <w:lang w:eastAsia="ru-RU"/>
        </w:rPr>
        <w:t>распол</w:t>
      </w:r>
      <w:r w:rsidR="00514AB5">
        <w:rPr>
          <w:rFonts w:ascii="Times New Roman" w:eastAsia="Times New Roman" w:hAnsi="Times New Roman" w:cs="Times New Roman"/>
          <w:lang w:eastAsia="ru-RU"/>
        </w:rPr>
        <w:t>агается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 (буд</w:t>
      </w:r>
      <w:r w:rsidR="00514AB5">
        <w:rPr>
          <w:rFonts w:ascii="Times New Roman" w:eastAsia="Times New Roman" w:hAnsi="Times New Roman" w:cs="Times New Roman"/>
          <w:lang w:eastAsia="ru-RU"/>
        </w:rPr>
        <w:t>е</w:t>
      </w:r>
      <w:r w:rsidRPr="009C46A8">
        <w:rPr>
          <w:rFonts w:ascii="Times New Roman" w:eastAsia="Times New Roman" w:hAnsi="Times New Roman" w:cs="Times New Roman"/>
          <w:lang w:eastAsia="ru-RU"/>
        </w:rPr>
        <w:t>т располагаться)</w:t>
      </w:r>
      <w:r w:rsidR="003C78E7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 w:rsidR="00514AB5" w:rsidRPr="00514AB5">
        <w:rPr>
          <w:rFonts w:ascii="Times New Roman" w:eastAsia="Times New Roman" w:hAnsi="Times New Roman" w:cs="Times New Roman"/>
          <w:lang w:eastAsia="ru-RU"/>
        </w:rPr>
        <w:t>: ________ (далее – «</w:t>
      </w:r>
      <w:r w:rsidR="00514AB5" w:rsidRPr="00D56155">
        <w:rPr>
          <w:rFonts w:ascii="Times New Roman" w:eastAsia="Times New Roman" w:hAnsi="Times New Roman" w:cs="Times New Roman"/>
          <w:b/>
          <w:lang w:eastAsia="ru-RU"/>
        </w:rPr>
        <w:t>присоединяемый объект Заявителя</w:t>
      </w:r>
      <w:r w:rsidR="00514AB5" w:rsidRPr="00514AB5">
        <w:rPr>
          <w:rFonts w:ascii="Times New Roman" w:eastAsia="Times New Roman" w:hAnsi="Times New Roman" w:cs="Times New Roman"/>
          <w:lang w:eastAsia="ru-RU"/>
        </w:rPr>
        <w:t>»).</w:t>
      </w:r>
      <w:bookmarkEnd w:id="3"/>
    </w:p>
    <w:p w14:paraId="4224565E" w14:textId="71BF944F" w:rsidR="00514AB5" w:rsidRPr="00514AB5" w:rsidRDefault="00514AB5" w:rsidP="00514AB5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4AB5">
        <w:rPr>
          <w:rFonts w:ascii="Times New Roman" w:eastAsia="Times New Roman" w:hAnsi="Times New Roman" w:cs="Times New Roman"/>
          <w:lang w:eastAsia="ru-RU"/>
        </w:rPr>
        <w:t>Перечень мероприятий по технологическому присоединению и распределение обязанностей между Сторонами по их выполнению опр</w:t>
      </w:r>
      <w:r w:rsidR="00DC352E">
        <w:rPr>
          <w:rFonts w:ascii="Times New Roman" w:eastAsia="Times New Roman" w:hAnsi="Times New Roman" w:cs="Times New Roman"/>
          <w:lang w:eastAsia="ru-RU"/>
        </w:rPr>
        <w:t>еделены в Технических условиях (</w:t>
      </w:r>
      <w:hyperlink r:id="rId8" w:history="1">
        <w:r w:rsidR="00DC352E" w:rsidRPr="007A0624">
          <w:rPr>
            <w:rFonts w:ascii="Times New Roman" w:eastAsia="Times New Roman" w:hAnsi="Times New Roman" w:cs="Times New Roman"/>
            <w:lang w:eastAsia="ru-RU"/>
          </w:rPr>
          <w:t>Приложени</w:t>
        </w:r>
      </w:hyperlink>
      <w:r w:rsidR="00DC352E">
        <w:rPr>
          <w:rFonts w:ascii="Times New Roman" w:eastAsia="Times New Roman" w:hAnsi="Times New Roman" w:cs="Times New Roman"/>
          <w:lang w:eastAsia="ru-RU"/>
        </w:rPr>
        <w:t>е</w:t>
      </w:r>
      <w:r w:rsidR="00DC352E" w:rsidRPr="007A0624">
        <w:rPr>
          <w:rFonts w:ascii="Times New Roman" w:eastAsia="Times New Roman" w:hAnsi="Times New Roman" w:cs="Times New Roman"/>
          <w:lang w:eastAsia="ru-RU"/>
        </w:rPr>
        <w:t xml:space="preserve"> № 1</w:t>
      </w:r>
      <w:r w:rsidR="00DC352E">
        <w:rPr>
          <w:rFonts w:ascii="Times New Roman" w:eastAsia="Times New Roman" w:hAnsi="Times New Roman" w:cs="Times New Roman"/>
          <w:lang w:eastAsia="ru-RU"/>
        </w:rPr>
        <w:t>).</w:t>
      </w:r>
    </w:p>
    <w:p w14:paraId="518BFFDB" w14:textId="2BFCB7D9" w:rsidR="00514AB5" w:rsidRPr="009C46A8" w:rsidRDefault="00514AB5" w:rsidP="00973DCD">
      <w:pPr>
        <w:pStyle w:val="aa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99392467"/>
      <w:bookmarkStart w:id="5" w:name="_Ref99109773"/>
      <w:r w:rsidRPr="007A0624">
        <w:rPr>
          <w:rFonts w:ascii="Times New Roman" w:eastAsia="Times New Roman" w:hAnsi="Times New Roman" w:cs="Times New Roman"/>
          <w:lang w:eastAsia="ru-RU"/>
        </w:rPr>
        <w:t>Срок выполнения мероприятий по технологическому присоединению</w:t>
      </w:r>
      <w:r w:rsidR="00BC55CC">
        <w:rPr>
          <w:rFonts w:ascii="Times New Roman" w:eastAsia="Times New Roman" w:hAnsi="Times New Roman" w:cs="Times New Roman"/>
          <w:lang w:eastAsia="ru-RU"/>
        </w:rPr>
        <w:t xml:space="preserve"> Сетевой организацией и Заявителем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="00DC352E">
        <w:rPr>
          <w:rFonts w:ascii="Times New Roman" w:eastAsia="Times New Roman" w:hAnsi="Times New Roman" w:cs="Times New Roman"/>
          <w:lang w:eastAsia="ru-RU"/>
        </w:rPr>
        <w:t xml:space="preserve"> не более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1FEB" w:rsidRPr="00D56155">
        <w:rPr>
          <w:rFonts w:ascii="Times New Roman" w:eastAsia="Times New Roman" w:hAnsi="Times New Roman" w:cs="Times New Roman"/>
          <w:i/>
          <w:lang w:eastAsia="ru-RU"/>
        </w:rPr>
        <w:t>2 лет / 1 года / 4 месяцев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со дня заключения </w:t>
      </w:r>
      <w:r w:rsidR="00973DCD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оговора</w:t>
      </w:r>
      <w:r w:rsidR="00DC352E">
        <w:rPr>
          <w:rFonts w:ascii="Times New Roman" w:eastAsia="Times New Roman" w:hAnsi="Times New Roman" w:cs="Times New Roman"/>
          <w:lang w:eastAsia="ru-RU"/>
        </w:rPr>
        <w:t>.</w:t>
      </w:r>
      <w:bookmarkEnd w:id="4"/>
      <w:r w:rsidR="00DC352E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5"/>
    </w:p>
    <w:p w14:paraId="5FDEF20D" w14:textId="1DEAE2BD" w:rsidR="00973DCD" w:rsidRPr="007A0624" w:rsidRDefault="00973DCD" w:rsidP="00973DCD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Точка(и) присоединения указана(ы) в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7A0624">
        <w:rPr>
          <w:rFonts w:ascii="Times New Roman" w:eastAsia="Times New Roman" w:hAnsi="Times New Roman" w:cs="Times New Roman"/>
          <w:lang w:eastAsia="ru-RU"/>
        </w:rPr>
        <w:t>ехнических условиях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DCD">
        <w:rPr>
          <w:rFonts w:ascii="Times New Roman" w:eastAsia="Times New Roman" w:hAnsi="Times New Roman" w:cs="Times New Roman"/>
          <w:lang w:eastAsia="ru-RU"/>
        </w:rPr>
        <w:t xml:space="preserve">и располагается(-ются) </w:t>
      </w:r>
      <w:r w:rsidRPr="00973DCD">
        <w:rPr>
          <w:rFonts w:ascii="Times New Roman" w:eastAsia="Times New Roman" w:hAnsi="Times New Roman" w:cs="Times New Roman"/>
          <w:i/>
          <w:lang w:eastAsia="ru-RU"/>
        </w:rPr>
        <w:t>в границах земельного участка Заявителя / на границе земельного участка Заявителя / на расстоянии ____ метров во внешнюю сторону от границы участка Заявителя</w:t>
      </w:r>
      <w:r w:rsidRPr="00973DCD">
        <w:rPr>
          <w:rFonts w:ascii="Times New Roman" w:eastAsia="Times New Roman" w:hAnsi="Times New Roman" w:cs="Times New Roman"/>
          <w:lang w:eastAsia="ru-RU"/>
        </w:rPr>
        <w:t>, на котором располагается (будет располагаться) присоединяемый объект Заявителя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293D3D9" w14:textId="5B64756F" w:rsidR="00C130DD" w:rsidRDefault="00C130DD" w:rsidP="00973DCD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="00BC55CC">
        <w:rPr>
          <w:rFonts w:ascii="Times New Roman" w:eastAsia="Times New Roman" w:hAnsi="Times New Roman" w:cs="Times New Roman"/>
          <w:lang w:eastAsia="ru-RU"/>
        </w:rPr>
        <w:t>Т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</w:t>
      </w:r>
      <w:r w:rsidR="00973DCD" w:rsidRPr="00973DCD">
        <w:rPr>
          <w:rFonts w:ascii="Times New Roman" w:eastAsia="Times New Roman" w:hAnsi="Times New Roman" w:cs="Times New Roman"/>
          <w:lang w:eastAsia="ru-RU"/>
        </w:rPr>
        <w:t>определен в Технических условиях</w:t>
      </w:r>
      <w:r w:rsidRPr="007A0624">
        <w:rPr>
          <w:rFonts w:ascii="Times New Roman" w:eastAsia="Times New Roman" w:hAnsi="Times New Roman" w:cs="Times New Roman"/>
          <w:lang w:eastAsia="ru-RU"/>
        </w:rPr>
        <w:t>.</w:t>
      </w:r>
    </w:p>
    <w:p w14:paraId="3B66D17A" w14:textId="339F5BF0" w:rsidR="00BC55CC" w:rsidRPr="00D56155" w:rsidRDefault="00E379D0" w:rsidP="00D56155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56155">
        <w:rPr>
          <w:rFonts w:ascii="Times New Roman" w:eastAsia="Times New Roman" w:hAnsi="Times New Roman" w:cs="Times New Roman"/>
          <w:lang w:eastAsia="ru-RU"/>
        </w:rPr>
        <w:t xml:space="preserve">Исполнение Сетевой организацией </w:t>
      </w:r>
      <w:r w:rsidR="009E5075" w:rsidRPr="006B762F">
        <w:rPr>
          <w:rFonts w:ascii="Times New Roman" w:eastAsia="Times New Roman" w:hAnsi="Times New Roman" w:cs="Times New Roman"/>
          <w:lang w:eastAsia="ru-RU"/>
        </w:rPr>
        <w:t xml:space="preserve">в полном объеме </w:t>
      </w:r>
      <w:r w:rsidRPr="00D56155">
        <w:rPr>
          <w:rFonts w:ascii="Times New Roman" w:eastAsia="Times New Roman" w:hAnsi="Times New Roman" w:cs="Times New Roman"/>
          <w:lang w:eastAsia="ru-RU"/>
        </w:rPr>
        <w:t xml:space="preserve">своих обязательств перед Заявителем по Договору удостоверяется актом об осуществлении технологического присоединения, который </w:t>
      </w:r>
      <w:r w:rsidR="009E5075" w:rsidRPr="00D56155">
        <w:rPr>
          <w:rFonts w:ascii="Times New Roman" w:eastAsia="Times New Roman" w:hAnsi="Times New Roman" w:cs="Times New Roman"/>
          <w:lang w:eastAsia="ru-RU"/>
        </w:rPr>
        <w:t xml:space="preserve">составляется Сторонами </w:t>
      </w:r>
      <w:r w:rsidR="00383016">
        <w:rPr>
          <w:rFonts w:ascii="Times New Roman" w:eastAsia="Times New Roman" w:hAnsi="Times New Roman" w:cs="Times New Roman"/>
          <w:lang w:eastAsia="ru-RU"/>
        </w:rPr>
        <w:t xml:space="preserve">по форме, предусмотренной Правилами технологического присоединения, </w:t>
      </w:r>
      <w:r w:rsidR="009E5075">
        <w:rPr>
          <w:rFonts w:ascii="Times New Roman" w:eastAsia="Times New Roman" w:hAnsi="Times New Roman" w:cs="Times New Roman"/>
          <w:lang w:eastAsia="ru-RU"/>
        </w:rPr>
        <w:t>н</w:t>
      </w:r>
      <w:r w:rsidR="00BC55CC" w:rsidRPr="00D56155">
        <w:rPr>
          <w:rFonts w:ascii="Times New Roman" w:eastAsia="Times New Roman" w:hAnsi="Times New Roman" w:cs="Times New Roman"/>
          <w:lang w:eastAsia="ru-RU"/>
        </w:rPr>
        <w:t>е позднее 3 рабочих дней после осуществления Сетевой организацией фактического присоединения энергопринимающих устройств Заявителя к электрическим сетям Сетевой организации (по этапу при поэтапном вводе) и фактического приема (подачи) напряжения и мощности (по этапу при поэтапном вводе).</w:t>
      </w:r>
      <w:r w:rsidR="009E507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D40AF4" w14:textId="77777777" w:rsidR="00C130DD" w:rsidRPr="007A0624" w:rsidRDefault="00C130DD" w:rsidP="00AA1BC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ab/>
      </w:r>
    </w:p>
    <w:p w14:paraId="2EB4F255" w14:textId="181122DD" w:rsidR="00C130DD" w:rsidRPr="007A0624" w:rsidRDefault="00AA1BCE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CF8CC9C" w14:textId="39B35D7C" w:rsidR="00C130DD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Сетевая организация обязуется:</w:t>
      </w:r>
    </w:p>
    <w:p w14:paraId="0FC2DBFE" w14:textId="059CF1B0" w:rsidR="009E5075" w:rsidRPr="00D56155" w:rsidRDefault="00C130DD" w:rsidP="00D5615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надлежащим образом исполнить обязательства по </w:t>
      </w:r>
      <w:r w:rsidR="009E5075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оговору </w:t>
      </w:r>
      <w:r w:rsidR="00BC55CC">
        <w:rPr>
          <w:rFonts w:ascii="Times New Roman" w:eastAsia="Times New Roman" w:hAnsi="Times New Roman" w:cs="Times New Roman"/>
          <w:lang w:eastAsia="ru-RU"/>
        </w:rPr>
        <w:t>при условии надлежащего исполнения Заявителем своих обязательств по Договору</w:t>
      </w:r>
      <w:r w:rsidR="009E507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E5075" w:rsidRPr="00D56155">
        <w:rPr>
          <w:rFonts w:ascii="Times New Roman" w:eastAsia="Times New Roman" w:hAnsi="Times New Roman" w:cs="Times New Roman"/>
          <w:lang w:eastAsia="ru-RU"/>
        </w:rPr>
        <w:t>Сетевая организация выполняет возложенные на нее Техническими условиями мероприятия по технологическому присоединению до границ участка</w:t>
      </w:r>
      <w:r w:rsidR="00383016">
        <w:rPr>
          <w:rFonts w:ascii="Times New Roman" w:eastAsia="Times New Roman" w:hAnsi="Times New Roman" w:cs="Times New Roman"/>
          <w:lang w:eastAsia="ru-RU"/>
        </w:rPr>
        <w:t xml:space="preserve"> Заявителя;</w:t>
      </w:r>
      <w:r w:rsidR="007B22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25C" w:rsidRPr="00A45BA6">
        <w:rPr>
          <w:rFonts w:ascii="Times New Roman" w:eastAsia="Times New Roman" w:hAnsi="Times New Roman" w:cs="Times New Roman"/>
          <w:i/>
          <w:lang w:eastAsia="ru-RU"/>
        </w:rPr>
        <w:t>&lt;1&gt;</w:t>
      </w:r>
    </w:p>
    <w:p w14:paraId="0E7B3266" w14:textId="72858058" w:rsidR="00317349" w:rsidRPr="00317349" w:rsidRDefault="00317349" w:rsidP="00CA2711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7349">
        <w:rPr>
          <w:rFonts w:ascii="Times New Roman" w:eastAsia="Times New Roman" w:hAnsi="Times New Roman" w:cs="Times New Roman"/>
          <w:lang w:eastAsia="ru-RU"/>
        </w:rPr>
        <w:t>если в ходе проектирования у Заявителя возникнет необходимость частичного отступления от Технических условий, согласовать частичное отступление от Технических условий в течение 10 рабочих дней со дня обращения Заявителя, а, если Технические условия согласовывались с субъектом опера</w:t>
      </w:r>
      <w:r w:rsidR="00D12574">
        <w:rPr>
          <w:rFonts w:ascii="Times New Roman" w:eastAsia="Times New Roman" w:hAnsi="Times New Roman" w:cs="Times New Roman"/>
          <w:lang w:eastAsia="ru-RU"/>
        </w:rPr>
        <w:t>тивно-диспетчерского управления -</w:t>
      </w:r>
      <w:r w:rsidRPr="00317349">
        <w:rPr>
          <w:rFonts w:ascii="Times New Roman" w:eastAsia="Times New Roman" w:hAnsi="Times New Roman" w:cs="Times New Roman"/>
          <w:lang w:eastAsia="ru-RU"/>
        </w:rPr>
        <w:t xml:space="preserve"> в сроки, установленные </w:t>
      </w:r>
      <w:r>
        <w:rPr>
          <w:rFonts w:ascii="Times New Roman" w:eastAsia="Times New Roman" w:hAnsi="Times New Roman" w:cs="Times New Roman"/>
          <w:lang w:eastAsia="ru-RU"/>
        </w:rPr>
        <w:t>Правилами технологического присоединения</w:t>
      </w:r>
      <w:r w:rsidR="00D12574">
        <w:rPr>
          <w:rFonts w:ascii="Times New Roman" w:eastAsia="Times New Roman" w:hAnsi="Times New Roman" w:cs="Times New Roman"/>
          <w:lang w:eastAsia="ru-RU"/>
        </w:rPr>
        <w:t>,</w:t>
      </w:r>
      <w:r w:rsidRPr="00317349">
        <w:rPr>
          <w:rFonts w:ascii="Times New Roman" w:eastAsia="Times New Roman" w:hAnsi="Times New Roman" w:cs="Times New Roman"/>
          <w:lang w:eastAsia="ru-RU"/>
        </w:rPr>
        <w:t xml:space="preserve"> с учетом необходимости получения согласования субъекта оперативно-диспетчерского управления;</w:t>
      </w:r>
    </w:p>
    <w:p w14:paraId="64270BDC" w14:textId="7E124477" w:rsidR="00652ED4" w:rsidRPr="00652ED4" w:rsidRDefault="009E5075" w:rsidP="00CA2711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после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получения </w:t>
      </w:r>
      <w:r w:rsidR="00D1257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12574" w:rsidRPr="00652ED4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>уведомления о выполнении Технических условий либо уведомления об устранении замечаний (с приложением полного комплекта документов, предусмотренных разделом IX Правил технологического присоединения) провести проверку выполнения Заявителем Технических условий, включая осмотр присоединяемых электроустановок Заявителя, а также осуществить допу</w:t>
      </w:r>
      <w:r w:rsidR="00627DAF">
        <w:rPr>
          <w:rFonts w:ascii="Times New Roman" w:eastAsia="Times New Roman" w:hAnsi="Times New Roman" w:cs="Times New Roman"/>
          <w:lang w:eastAsia="ru-RU"/>
        </w:rPr>
        <w:t>ск к эксплуатации установленных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в процессе технологического присоединения прибор</w:t>
      </w:r>
      <w:r w:rsidR="00627DAF">
        <w:rPr>
          <w:rFonts w:ascii="Times New Roman" w:eastAsia="Times New Roman" w:hAnsi="Times New Roman" w:cs="Times New Roman"/>
          <w:lang w:eastAsia="ru-RU"/>
        </w:rPr>
        <w:t>ов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учета электрической энергии. Если Технические условия подлежат согласованию с субъектом оперативно-диспетчерского управления, срок проведения проверки выполнения Заявителем Технических условий </w:t>
      </w:r>
      <w:r w:rsidR="00652ED4">
        <w:rPr>
          <w:rFonts w:ascii="Times New Roman" w:eastAsia="Times New Roman" w:hAnsi="Times New Roman" w:cs="Times New Roman"/>
          <w:lang w:eastAsia="ru-RU"/>
        </w:rPr>
        <w:t>не превышает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25 дней. Выполнение Заявителем мероприятий по технологическому присоединению, указанных в Технических условиях, до истечения срока, указанного в пункте </w:t>
      </w:r>
      <w:r w:rsidR="00627DAF">
        <w:rPr>
          <w:rFonts w:ascii="Times New Roman" w:eastAsia="Times New Roman" w:hAnsi="Times New Roman" w:cs="Times New Roman"/>
          <w:lang w:eastAsia="ru-RU"/>
        </w:rPr>
        <w:fldChar w:fldCharType="begin"/>
      </w:r>
      <w:r w:rsidR="00627DAF">
        <w:rPr>
          <w:rFonts w:ascii="Times New Roman" w:eastAsia="Times New Roman" w:hAnsi="Times New Roman" w:cs="Times New Roman"/>
          <w:lang w:eastAsia="ru-RU"/>
        </w:rPr>
        <w:instrText xml:space="preserve"> REF _Ref99392467 \r \h </w:instrText>
      </w:r>
      <w:r w:rsidR="00627DAF">
        <w:rPr>
          <w:rFonts w:ascii="Times New Roman" w:eastAsia="Times New Roman" w:hAnsi="Times New Roman" w:cs="Times New Roman"/>
          <w:lang w:eastAsia="ru-RU"/>
        </w:rPr>
      </w:r>
      <w:r w:rsidR="00627DAF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2.4</w:t>
      </w:r>
      <w:r w:rsidR="00627DAF">
        <w:rPr>
          <w:rFonts w:ascii="Times New Roman" w:eastAsia="Times New Roman" w:hAnsi="Times New Roman" w:cs="Times New Roman"/>
          <w:lang w:eastAsia="ru-RU"/>
        </w:rPr>
        <w:fldChar w:fldCharType="end"/>
      </w:r>
      <w:r w:rsidR="00652ED4" w:rsidRPr="00652ED4">
        <w:rPr>
          <w:rFonts w:ascii="Times New Roman" w:eastAsia="Times New Roman" w:hAnsi="Times New Roman" w:cs="Times New Roman"/>
          <w:lang w:eastAsia="ru-RU"/>
        </w:rPr>
        <w:t>, не порождает у Сетевой организации обязанности осуществить техноло</w:t>
      </w:r>
      <w:r w:rsidR="00627DAF">
        <w:rPr>
          <w:rFonts w:ascii="Times New Roman" w:eastAsia="Times New Roman" w:hAnsi="Times New Roman" w:cs="Times New Roman"/>
          <w:lang w:eastAsia="ru-RU"/>
        </w:rPr>
        <w:t>гическое присоединение досрочно;</w:t>
      </w:r>
    </w:p>
    <w:p w14:paraId="498707CB" w14:textId="492A7971" w:rsidR="00652ED4" w:rsidRPr="00DE4A4F" w:rsidRDefault="00C130DD" w:rsidP="00DE4A4F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A4F">
        <w:rPr>
          <w:rFonts w:ascii="Times New Roman" w:eastAsia="Times New Roman" w:hAnsi="Times New Roman" w:cs="Times New Roman"/>
          <w:lang w:eastAsia="ru-RU"/>
        </w:rPr>
        <w:t xml:space="preserve">не позднее </w:t>
      </w:r>
      <w:r w:rsidR="00BC55CC" w:rsidRPr="00DE4A4F">
        <w:rPr>
          <w:rFonts w:ascii="Times New Roman" w:eastAsia="Times New Roman" w:hAnsi="Times New Roman" w:cs="Times New Roman"/>
          <w:lang w:eastAsia="ru-RU"/>
        </w:rPr>
        <w:t>3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>0</w:t>
      </w:r>
      <w:r w:rsidR="001D5802" w:rsidRPr="00DE4A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A4F">
        <w:rPr>
          <w:rFonts w:ascii="Times New Roman" w:eastAsia="Times New Roman" w:hAnsi="Times New Roman" w:cs="Times New Roman"/>
          <w:lang w:eastAsia="ru-RU"/>
        </w:rPr>
        <w:t xml:space="preserve">дней со дня </w:t>
      </w:r>
      <w:r w:rsidR="00CA2711" w:rsidRPr="00DE4A4F">
        <w:rPr>
          <w:rFonts w:ascii="Times New Roman" w:eastAsia="Times New Roman" w:hAnsi="Times New Roman" w:cs="Times New Roman"/>
          <w:lang w:eastAsia="ru-RU"/>
        </w:rPr>
        <w:t xml:space="preserve">получения от </w:t>
      </w:r>
      <w:r w:rsidR="00C361A3" w:rsidRPr="00DE4A4F">
        <w:rPr>
          <w:rFonts w:ascii="Times New Roman" w:eastAsia="Times New Roman" w:hAnsi="Times New Roman" w:cs="Times New Roman"/>
          <w:lang w:eastAsia="ru-RU"/>
        </w:rPr>
        <w:t>Заявител</w:t>
      </w:r>
      <w:r w:rsidR="00CA2711" w:rsidRPr="00DE4A4F">
        <w:rPr>
          <w:rFonts w:ascii="Times New Roman" w:eastAsia="Times New Roman" w:hAnsi="Times New Roman" w:cs="Times New Roman"/>
          <w:lang w:eastAsia="ru-RU"/>
        </w:rPr>
        <w:t>я</w:t>
      </w:r>
      <w:r w:rsidR="00C361A3" w:rsidRPr="00DE4A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711" w:rsidRPr="00881D4F">
        <w:rPr>
          <w:rFonts w:ascii="Times New Roman" w:eastAsia="Times New Roman" w:hAnsi="Times New Roman" w:cs="Times New Roman"/>
          <w:lang w:eastAsia="ru-RU"/>
        </w:rPr>
        <w:t>копии</w:t>
      </w:r>
      <w:r w:rsidRPr="00881D4F">
        <w:rPr>
          <w:rFonts w:ascii="Times New Roman" w:eastAsia="Times New Roman" w:hAnsi="Times New Roman" w:cs="Times New Roman"/>
          <w:lang w:eastAsia="ru-RU"/>
        </w:rPr>
        <w:t xml:space="preserve"> разрешения </w:t>
      </w:r>
      <w:r w:rsidR="00652ED4" w:rsidRPr="00881D4F">
        <w:rPr>
          <w:rFonts w:ascii="Times New Roman" w:eastAsia="Times New Roman" w:hAnsi="Times New Roman" w:cs="Times New Roman"/>
          <w:lang w:eastAsia="ru-RU"/>
        </w:rPr>
        <w:t xml:space="preserve">органа федерального государственного энергетического надзора </w:t>
      </w:r>
      <w:r w:rsidRPr="00881D4F">
        <w:rPr>
          <w:rFonts w:ascii="Times New Roman" w:eastAsia="Times New Roman" w:hAnsi="Times New Roman" w:cs="Times New Roman"/>
          <w:lang w:eastAsia="ru-RU"/>
        </w:rPr>
        <w:t xml:space="preserve">на допуск в эксплуатацию </w:t>
      </w:r>
      <w:r w:rsidR="00627DAF" w:rsidRPr="00881D4F">
        <w:rPr>
          <w:rFonts w:ascii="Times New Roman" w:eastAsia="Times New Roman" w:hAnsi="Times New Roman" w:cs="Times New Roman"/>
          <w:lang w:eastAsia="ru-RU"/>
        </w:rPr>
        <w:t xml:space="preserve">энергопринимающих устройств </w:t>
      </w:r>
      <w:r w:rsidR="00652ED4" w:rsidRPr="00881D4F">
        <w:rPr>
          <w:rFonts w:ascii="Times New Roman" w:eastAsia="Times New Roman" w:hAnsi="Times New Roman" w:cs="Times New Roman"/>
          <w:lang w:eastAsia="ru-RU"/>
        </w:rPr>
        <w:t>З</w:t>
      </w:r>
      <w:r w:rsidRPr="00881D4F">
        <w:rPr>
          <w:rFonts w:ascii="Times New Roman" w:eastAsia="Times New Roman" w:hAnsi="Times New Roman" w:cs="Times New Roman"/>
          <w:lang w:eastAsia="ru-RU"/>
        </w:rPr>
        <w:t xml:space="preserve">аявителя </w:t>
      </w:r>
      <w:r w:rsidR="00DE4A4F" w:rsidRPr="00881D4F">
        <w:rPr>
          <w:rFonts w:ascii="Times New Roman" w:eastAsia="Times New Roman" w:hAnsi="Times New Roman" w:cs="Times New Roman"/>
          <w:lang w:eastAsia="ru-RU"/>
        </w:rPr>
        <w:t>/ копии уведомления о готовности на ввод в эксплуатацию объектов Заявителя с отметкой о его направлении органу федерального государственного энергетического надзора уведомления &lt;</w:t>
      </w:r>
      <w:r w:rsidR="003C78E7" w:rsidRPr="00881D4F">
        <w:rPr>
          <w:rFonts w:ascii="Times New Roman" w:eastAsia="Times New Roman" w:hAnsi="Times New Roman" w:cs="Times New Roman"/>
          <w:lang w:eastAsia="ru-RU"/>
        </w:rPr>
        <w:t>2</w:t>
      </w:r>
      <w:r w:rsidR="00DE4A4F" w:rsidRPr="00881D4F">
        <w:rPr>
          <w:rFonts w:ascii="Times New Roman" w:eastAsia="Times New Roman" w:hAnsi="Times New Roman" w:cs="Times New Roman"/>
          <w:lang w:eastAsia="ru-RU"/>
        </w:rPr>
        <w:t xml:space="preserve">&gt; </w:t>
      </w:r>
      <w:r w:rsidRPr="00DE4A4F">
        <w:rPr>
          <w:rFonts w:ascii="Times New Roman" w:eastAsia="Times New Roman" w:hAnsi="Times New Roman" w:cs="Times New Roman"/>
          <w:lang w:eastAsia="ru-RU"/>
        </w:rPr>
        <w:t xml:space="preserve">с соблюдением срока, установленного 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 xml:space="preserve">пунктом 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fldChar w:fldCharType="begin"/>
      </w:r>
      <w:r w:rsidR="00652ED4" w:rsidRPr="00DE4A4F">
        <w:rPr>
          <w:rFonts w:ascii="Times New Roman" w:eastAsia="Times New Roman" w:hAnsi="Times New Roman" w:cs="Times New Roman"/>
          <w:lang w:eastAsia="ru-RU"/>
        </w:rPr>
        <w:instrText xml:space="preserve"> REF _Ref99109773 \r \h </w:instrText>
      </w:r>
      <w:r w:rsidR="00652ED4" w:rsidRPr="00DE4A4F">
        <w:rPr>
          <w:rFonts w:ascii="Times New Roman" w:eastAsia="Times New Roman" w:hAnsi="Times New Roman" w:cs="Times New Roman"/>
          <w:lang w:eastAsia="ru-RU"/>
        </w:rPr>
      </w:r>
      <w:r w:rsidR="00652ED4" w:rsidRPr="00DE4A4F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2.4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fldChar w:fldCharType="end"/>
      </w:r>
      <w:r w:rsidRPr="00DE4A4F">
        <w:rPr>
          <w:rFonts w:ascii="Times New Roman" w:eastAsia="Times New Roman" w:hAnsi="Times New Roman" w:cs="Times New Roman"/>
          <w:lang w:eastAsia="ru-RU"/>
        </w:rPr>
        <w:t xml:space="preserve">, осуществить фактическое присоединение энергопринимающих устройств 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>З</w:t>
      </w:r>
      <w:r w:rsidRPr="006C3D6C">
        <w:rPr>
          <w:rFonts w:ascii="Times New Roman" w:eastAsia="Times New Roman" w:hAnsi="Times New Roman" w:cs="Times New Roman"/>
          <w:lang w:eastAsia="ru-RU"/>
        </w:rPr>
        <w:t>аявителя к электрическим сетям</w:t>
      </w:r>
      <w:r w:rsidR="00627DAF" w:rsidRPr="00CE7077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CE7077">
        <w:rPr>
          <w:rFonts w:ascii="Times New Roman" w:eastAsia="Times New Roman" w:hAnsi="Times New Roman" w:cs="Times New Roman"/>
          <w:lang w:eastAsia="ru-RU"/>
        </w:rPr>
        <w:t xml:space="preserve"> фактический прием (подачу) напряжения и мощности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>;</w:t>
      </w:r>
    </w:p>
    <w:p w14:paraId="6EF537A4" w14:textId="5E7E04F3" w:rsidR="00652ED4" w:rsidRPr="007753FD" w:rsidRDefault="00CA2711" w:rsidP="00CA2711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осуществления 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>фактического присоединения энергопринимающих устройств Заявителя и фактического приема (подачи) напряжения и мощности направить Заявителю</w:t>
      </w:r>
      <w:r w:rsidR="00DD53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lastRenderedPageBreak/>
        <w:t>подписанный со стороны Сетевой организации акт об осуществлении технологи</w:t>
      </w:r>
      <w:r w:rsidR="00627DAF">
        <w:rPr>
          <w:rFonts w:ascii="Times New Roman" w:eastAsia="Times New Roman" w:hAnsi="Times New Roman" w:cs="Times New Roman"/>
          <w:lang w:eastAsia="ru-RU"/>
        </w:rPr>
        <w:t xml:space="preserve">ческого </w:t>
      </w:r>
      <w:r w:rsidR="00627DAF" w:rsidRPr="007753FD">
        <w:rPr>
          <w:rFonts w:ascii="Times New Roman" w:eastAsia="Times New Roman" w:hAnsi="Times New Roman" w:cs="Times New Roman"/>
          <w:lang w:eastAsia="ru-RU"/>
        </w:rPr>
        <w:t>присоединения в двух</w:t>
      </w:r>
      <w:r w:rsidR="00652ED4" w:rsidRPr="007753FD">
        <w:rPr>
          <w:rFonts w:ascii="Times New Roman" w:eastAsia="Times New Roman" w:hAnsi="Times New Roman" w:cs="Times New Roman"/>
          <w:lang w:eastAsia="ru-RU"/>
        </w:rPr>
        <w:t xml:space="preserve"> экземплярах;</w:t>
      </w:r>
    </w:p>
    <w:p w14:paraId="0A423A5B" w14:textId="3D71823B" w:rsidR="00C130DD" w:rsidRPr="007753FD" w:rsidRDefault="00CA2711" w:rsidP="007B225C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753FD">
        <w:rPr>
          <w:rFonts w:ascii="Times New Roman" w:eastAsia="Times New Roman" w:hAnsi="Times New Roman" w:cs="Times New Roman"/>
          <w:lang w:eastAsia="ru-RU"/>
        </w:rPr>
        <w:t>не позднее 10 рабочих дней со дня получения от Заявителя двух подписанных экземпляров проекта акта согласования технологической и (или) аварийной брони подписать и вернуть один подписанный экземпляр акта Заявителю.</w:t>
      </w:r>
      <w:r w:rsidR="00627DAF" w:rsidRPr="007753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53FD">
        <w:rPr>
          <w:rFonts w:ascii="Times New Roman" w:eastAsia="Times New Roman" w:hAnsi="Times New Roman" w:cs="Times New Roman"/>
          <w:lang w:eastAsia="ru-RU"/>
        </w:rPr>
        <w:t xml:space="preserve">В случае несогласия Сетевой организации с представленным Заявителем проектом акта согласования технологической и (или) аварийной брони такой проект акта подписывается Сетевой организацией с замечаниями, которые прилагаются к каждому экземпляру акта.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организации. В случае несогласия Заявителя с определенной Сетевой организацией величиной брони спор между Сторонами урегулируется в порядке, предусмотренном в разделе </w:t>
      </w:r>
      <w:r w:rsidRPr="007753F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753FD">
        <w:rPr>
          <w:rFonts w:ascii="Times New Roman" w:eastAsia="Times New Roman" w:hAnsi="Times New Roman" w:cs="Times New Roman"/>
          <w:lang w:eastAsia="ru-RU"/>
        </w:rPr>
        <w:instrText xml:space="preserve"> REF _Ref99116129 \r \h </w:instrText>
      </w:r>
      <w:r w:rsidR="00627DAF" w:rsidRPr="007753FD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Pr="007753FD">
        <w:rPr>
          <w:rFonts w:ascii="Times New Roman" w:eastAsia="Times New Roman" w:hAnsi="Times New Roman" w:cs="Times New Roman"/>
          <w:lang w:eastAsia="ru-RU"/>
        </w:rPr>
      </w:r>
      <w:r w:rsidRPr="007753FD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 w:rsidRPr="007753FD">
        <w:rPr>
          <w:rFonts w:ascii="Times New Roman" w:eastAsia="Times New Roman" w:hAnsi="Times New Roman" w:cs="Times New Roman"/>
          <w:lang w:eastAsia="ru-RU"/>
        </w:rPr>
        <w:t>8</w:t>
      </w:r>
      <w:r w:rsidRPr="007753FD">
        <w:rPr>
          <w:rFonts w:ascii="Times New Roman" w:eastAsia="Times New Roman" w:hAnsi="Times New Roman" w:cs="Times New Roman"/>
          <w:lang w:eastAsia="ru-RU"/>
        </w:rPr>
        <w:fldChar w:fldCharType="end"/>
      </w:r>
      <w:r w:rsidR="00627DAF" w:rsidRPr="007753FD">
        <w:rPr>
          <w:rFonts w:ascii="Times New Roman" w:eastAsia="Times New Roman" w:hAnsi="Times New Roman" w:cs="Times New Roman"/>
          <w:lang w:eastAsia="ru-RU"/>
        </w:rPr>
        <w:t>; &lt;</w:t>
      </w:r>
      <w:r w:rsidR="003C78E7" w:rsidRPr="007753FD">
        <w:rPr>
          <w:rFonts w:ascii="Times New Roman" w:eastAsia="Times New Roman" w:hAnsi="Times New Roman" w:cs="Times New Roman"/>
          <w:lang w:eastAsia="ru-RU"/>
        </w:rPr>
        <w:t>3</w:t>
      </w:r>
      <w:r w:rsidR="00627DAF" w:rsidRPr="007753FD">
        <w:rPr>
          <w:rFonts w:ascii="Times New Roman" w:eastAsia="Times New Roman" w:hAnsi="Times New Roman" w:cs="Times New Roman"/>
          <w:lang w:eastAsia="ru-RU"/>
        </w:rPr>
        <w:t>&gt;</w:t>
      </w:r>
    </w:p>
    <w:p w14:paraId="14728B22" w14:textId="5DE081DE" w:rsidR="00123440" w:rsidRPr="00A25FC0" w:rsidRDefault="00A25FC0" w:rsidP="00A25FC0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5FC0">
        <w:rPr>
          <w:rFonts w:ascii="Times New Roman" w:eastAsia="Times New Roman" w:hAnsi="Times New Roman" w:cs="Times New Roman"/>
          <w:lang w:eastAsia="ru-RU"/>
        </w:rPr>
        <w:t>исполнять иные обязанности, предусмотренные законодательством РФ и Договором</w:t>
      </w:r>
      <w:r w:rsidR="00FD66D0">
        <w:rPr>
          <w:rFonts w:ascii="Times New Roman" w:eastAsia="Times New Roman" w:hAnsi="Times New Roman" w:cs="Times New Roman"/>
          <w:lang w:eastAsia="ru-RU"/>
        </w:rPr>
        <w:t>.</w:t>
      </w:r>
    </w:p>
    <w:p w14:paraId="11242F1D" w14:textId="5FD4E906" w:rsidR="00C170CE" w:rsidRPr="007A0624" w:rsidRDefault="00C170C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Сетевая организация имеет прав</w:t>
      </w:r>
      <w:r w:rsidR="00123440" w:rsidRPr="007A0624">
        <w:rPr>
          <w:rFonts w:ascii="Times New Roman" w:eastAsia="Times New Roman" w:hAnsi="Times New Roman" w:cs="Times New Roman"/>
          <w:lang w:eastAsia="ru-RU"/>
        </w:rPr>
        <w:t>о</w:t>
      </w:r>
      <w:r w:rsidRPr="007A0624">
        <w:rPr>
          <w:rFonts w:ascii="Times New Roman" w:eastAsia="Times New Roman" w:hAnsi="Times New Roman" w:cs="Times New Roman"/>
          <w:lang w:eastAsia="ru-RU"/>
        </w:rPr>
        <w:t>:</w:t>
      </w:r>
    </w:p>
    <w:p w14:paraId="3D8FF619" w14:textId="30521547" w:rsidR="00B45F27" w:rsidRPr="00A10452" w:rsidRDefault="00A25FC0" w:rsidP="00A10452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B45F27" w:rsidRPr="007A0624">
        <w:rPr>
          <w:rFonts w:ascii="Times New Roman" w:eastAsia="Times New Roman" w:hAnsi="Times New Roman" w:cs="Times New Roman"/>
          <w:lang w:eastAsia="ru-RU"/>
        </w:rPr>
        <w:t xml:space="preserve">роверять ход выполнения Заявителем 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Технических условий и </w:t>
      </w:r>
      <w:r w:rsidRPr="00A10452">
        <w:rPr>
          <w:rFonts w:ascii="Times New Roman" w:eastAsia="Times New Roman" w:hAnsi="Times New Roman" w:cs="Times New Roman"/>
          <w:lang w:eastAsia="ru-RU"/>
        </w:rPr>
        <w:t>з</w:t>
      </w:r>
      <w:r w:rsidR="00B45F27" w:rsidRPr="00A10452">
        <w:rPr>
          <w:rFonts w:ascii="Times New Roman" w:eastAsia="Times New Roman" w:hAnsi="Times New Roman" w:cs="Times New Roman"/>
          <w:lang w:eastAsia="ru-RU"/>
        </w:rPr>
        <w:t>апрашивать у Заявителя сведения, необходимые для выполнения своих обязательств по Договору</w:t>
      </w:r>
      <w:r w:rsidRPr="00A10452">
        <w:rPr>
          <w:rFonts w:ascii="Times New Roman" w:eastAsia="Times New Roman" w:hAnsi="Times New Roman" w:cs="Times New Roman"/>
          <w:lang w:eastAsia="ru-RU"/>
        </w:rPr>
        <w:t>;</w:t>
      </w:r>
    </w:p>
    <w:p w14:paraId="29C56A56" w14:textId="65BE39E8" w:rsidR="00C130DD" w:rsidRPr="007A0624" w:rsidRDefault="00C130DD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при невыполнении </w:t>
      </w:r>
      <w:r w:rsidR="00C170CE" w:rsidRPr="007A0624"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 w:rsidR="00FD2AFF">
        <w:rPr>
          <w:rFonts w:ascii="Times New Roman" w:eastAsia="Times New Roman" w:hAnsi="Times New Roman" w:cs="Times New Roman"/>
          <w:lang w:eastAsia="ru-RU"/>
        </w:rPr>
        <w:t>Т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в согласованный срок и наличии технической возможности технологического присоединения по обращению </w:t>
      </w:r>
      <w:r w:rsidR="00FD2AFF">
        <w:rPr>
          <w:rFonts w:ascii="Times New Roman" w:eastAsia="Times New Roman" w:hAnsi="Times New Roman" w:cs="Times New Roman"/>
          <w:lang w:eastAsia="ru-RU"/>
        </w:rPr>
        <w:t>З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аявителя продлить срок </w:t>
      </w:r>
      <w:r w:rsidR="00FD2AFF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7A0624">
        <w:rPr>
          <w:rFonts w:ascii="Times New Roman" w:eastAsia="Times New Roman" w:hAnsi="Times New Roman" w:cs="Times New Roman"/>
          <w:lang w:eastAsia="ru-RU"/>
        </w:rPr>
        <w:t>действия</w:t>
      </w:r>
      <w:r w:rsidR="00FD2AFF">
        <w:rPr>
          <w:rFonts w:ascii="Times New Roman" w:eastAsia="Times New Roman" w:hAnsi="Times New Roman" w:cs="Times New Roman"/>
          <w:lang w:eastAsia="ru-RU"/>
        </w:rPr>
        <w:t>;</w:t>
      </w:r>
    </w:p>
    <w:p w14:paraId="6B068773" w14:textId="4DC0603B" w:rsidR="003A5C42" w:rsidRPr="007A0624" w:rsidRDefault="00FD2AFF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A5C42" w:rsidRPr="007A0624">
        <w:rPr>
          <w:rFonts w:ascii="Times New Roman" w:eastAsia="Times New Roman" w:hAnsi="Times New Roman" w:cs="Times New Roman"/>
          <w:lang w:eastAsia="ru-RU"/>
        </w:rPr>
        <w:t xml:space="preserve"> случае нарушения </w:t>
      </w:r>
      <w:r w:rsidR="003A5C42" w:rsidRPr="009C46A8"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 w:rsidR="003A5C42" w:rsidRPr="007A0624">
        <w:rPr>
          <w:rFonts w:ascii="Times New Roman" w:eastAsia="Times New Roman" w:hAnsi="Times New Roman" w:cs="Times New Roman"/>
          <w:lang w:eastAsia="ru-RU"/>
        </w:rPr>
        <w:t>какого-либо из следующих условий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не осуществлять фактическое присоединение </w:t>
      </w:r>
      <w:r>
        <w:rPr>
          <w:rFonts w:ascii="Times New Roman" w:eastAsia="Times New Roman" w:hAnsi="Times New Roman" w:cs="Times New Roman"/>
          <w:lang w:eastAsia="ru-RU"/>
        </w:rPr>
        <w:t>энергопринимающих устройств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Заявителя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электрической сети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>.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Фактическое присоединение осуществляется только после</w:t>
      </w:r>
      <w:r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устранения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Заявителем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(о факте устранения нарушений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Заявитель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письменно уведомляет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Сетевую организацию) </w:t>
      </w:r>
      <w:r w:rsidRPr="007A0624">
        <w:rPr>
          <w:rFonts w:ascii="Times New Roman" w:eastAsia="Times New Roman" w:hAnsi="Times New Roman" w:cs="Times New Roman"/>
          <w:lang w:eastAsia="ru-RU"/>
        </w:rPr>
        <w:t>в пределах срока действия Договора</w:t>
      </w:r>
      <w:r w:rsidR="003A5C42" w:rsidRPr="007A0624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027ED698" w14:textId="6838A74D" w:rsidR="003A5C42" w:rsidRPr="00A10452" w:rsidRDefault="003A5C42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>несоблюдение</w:t>
      </w:r>
      <w:r w:rsidR="00586BDC">
        <w:rPr>
          <w:rFonts w:ascii="Times New Roman" w:eastAsia="Times New Roman" w:hAnsi="Times New Roman" w:cs="Times New Roman"/>
          <w:lang w:eastAsia="ru-RU"/>
        </w:rPr>
        <w:t xml:space="preserve"> требований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6BDC">
        <w:rPr>
          <w:rFonts w:ascii="Times New Roman" w:eastAsia="Times New Roman" w:hAnsi="Times New Roman" w:cs="Times New Roman"/>
          <w:lang w:eastAsia="ru-RU"/>
        </w:rPr>
        <w:t>П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равил технологического присоединения; </w:t>
      </w:r>
    </w:p>
    <w:p w14:paraId="00D73E07" w14:textId="60771614" w:rsidR="003A5C42" w:rsidRPr="00A10452" w:rsidRDefault="003A5C42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 xml:space="preserve">несоответствие проектной документации, разрабатываемой </w:t>
      </w:r>
      <w:r w:rsidRPr="00A10452">
        <w:rPr>
          <w:rFonts w:ascii="Times New Roman" w:eastAsia="Times New Roman" w:hAnsi="Times New Roman" w:cs="Times New Roman"/>
          <w:bCs/>
          <w:lang w:eastAsia="ru-RU"/>
        </w:rPr>
        <w:t xml:space="preserve">Заявителем, </w:t>
      </w:r>
      <w:r w:rsidR="00FD2AFF">
        <w:rPr>
          <w:rFonts w:ascii="Times New Roman" w:eastAsia="Times New Roman" w:hAnsi="Times New Roman" w:cs="Times New Roman"/>
          <w:lang w:eastAsia="ru-RU"/>
        </w:rPr>
        <w:t>Техническим условиям</w:t>
      </w:r>
      <w:r w:rsidR="00FD2AFF"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и (или) требованиям нормативно-технической документации; </w:t>
      </w:r>
    </w:p>
    <w:p w14:paraId="0B40B332" w14:textId="77777777" w:rsidR="00FD2AFF" w:rsidRDefault="003A5C42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 xml:space="preserve">несоответствие выполненных </w:t>
      </w:r>
      <w:r w:rsidRPr="00A10452">
        <w:rPr>
          <w:rFonts w:ascii="Times New Roman" w:eastAsia="Times New Roman" w:hAnsi="Times New Roman" w:cs="Times New Roman"/>
          <w:bCs/>
          <w:lang w:eastAsia="ru-RU"/>
        </w:rPr>
        <w:t xml:space="preserve">Заявителем 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мероприятий проектной документации и (или) </w:t>
      </w:r>
      <w:r w:rsidR="00FD2AFF">
        <w:rPr>
          <w:rFonts w:ascii="Times New Roman" w:eastAsia="Times New Roman" w:hAnsi="Times New Roman" w:cs="Times New Roman"/>
          <w:lang w:eastAsia="ru-RU"/>
        </w:rPr>
        <w:t>Техническим условиям;</w:t>
      </w:r>
    </w:p>
    <w:p w14:paraId="2696B2F3" w14:textId="022A5A47" w:rsidR="003A5C42" w:rsidRDefault="00586BDC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ненадлежащее исполнение Заявителем обязательств</w:t>
      </w:r>
      <w:r w:rsidR="00FD2AF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внесению </w:t>
      </w:r>
      <w:r w:rsidR="00FD2AFF">
        <w:rPr>
          <w:rFonts w:ascii="Times New Roman" w:eastAsia="Times New Roman" w:hAnsi="Times New Roman" w:cs="Times New Roman"/>
          <w:lang w:eastAsia="ru-RU"/>
        </w:rPr>
        <w:t>платы за технологическое присоединение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нарушение которого не устранено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 на дату </w:t>
      </w:r>
      <w:r w:rsidR="0085230C">
        <w:rPr>
          <w:rFonts w:ascii="Times New Roman" w:eastAsia="Times New Roman" w:hAnsi="Times New Roman" w:cs="Times New Roman"/>
          <w:lang w:eastAsia="ru-RU"/>
        </w:rPr>
        <w:t xml:space="preserve">запланированного </w:t>
      </w:r>
      <w:r w:rsidR="00A10452">
        <w:rPr>
          <w:rFonts w:ascii="Times New Roman" w:eastAsia="Times New Roman" w:hAnsi="Times New Roman" w:cs="Times New Roman"/>
          <w:lang w:eastAsia="ru-RU"/>
        </w:rPr>
        <w:t>фактического присоединения</w:t>
      </w:r>
      <w:r w:rsidR="00FD2AFF" w:rsidRPr="00A10452">
        <w:rPr>
          <w:rFonts w:ascii="Times New Roman" w:eastAsia="Times New Roman" w:hAnsi="Times New Roman" w:cs="Times New Roman"/>
          <w:lang w:eastAsia="ru-RU"/>
        </w:rPr>
        <w:t>.</w:t>
      </w:r>
      <w:r w:rsidR="003A5C42"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BA943B0" w14:textId="36A9CB34" w:rsidR="00FD2AFF" w:rsidRPr="00A10452" w:rsidRDefault="00FD2AFF" w:rsidP="00A10452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 xml:space="preserve">при отказе Заявителя </w:t>
      </w:r>
      <w:r w:rsidR="00A10452" w:rsidRPr="00A25FC0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FC2AF8">
        <w:rPr>
          <w:rFonts w:ascii="Times New Roman" w:eastAsia="Times New Roman" w:hAnsi="Times New Roman" w:cs="Times New Roman"/>
          <w:lang w:eastAsia="ru-RU"/>
        </w:rPr>
        <w:t xml:space="preserve">подпунктом </w:t>
      </w:r>
      <w:r w:rsidR="00FC2AF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FC2AF8">
        <w:rPr>
          <w:rFonts w:ascii="Times New Roman" w:eastAsia="Times New Roman" w:hAnsi="Times New Roman" w:cs="Times New Roman"/>
          <w:lang w:eastAsia="ru-RU"/>
        </w:rPr>
        <w:instrText xml:space="preserve"> REF _Ref99541997 \r \h </w:instrText>
      </w:r>
      <w:r w:rsidR="00FC2AF8">
        <w:rPr>
          <w:rFonts w:ascii="Times New Roman" w:eastAsia="Times New Roman" w:hAnsi="Times New Roman" w:cs="Times New Roman"/>
          <w:lang w:eastAsia="ru-RU"/>
        </w:rPr>
      </w:r>
      <w:r w:rsidR="00FC2AF8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6.2.2</w:t>
      </w:r>
      <w:r w:rsidR="00FC2AF8">
        <w:rPr>
          <w:rFonts w:ascii="Times New Roman" w:eastAsia="Times New Roman" w:hAnsi="Times New Roman" w:cs="Times New Roman"/>
          <w:lang w:eastAsia="ru-RU"/>
        </w:rPr>
        <w:fldChar w:fldCharType="end"/>
      </w:r>
      <w:r w:rsidR="00A10452" w:rsidRPr="00A25F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от исполнения Договора (полностью или в части) </w:t>
      </w:r>
      <w:r w:rsidR="0085230C">
        <w:rPr>
          <w:rFonts w:ascii="Times New Roman" w:eastAsia="Times New Roman" w:hAnsi="Times New Roman" w:cs="Times New Roman"/>
          <w:lang w:eastAsia="ru-RU"/>
        </w:rPr>
        <w:t>требовать от Заявителя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30C">
        <w:rPr>
          <w:rFonts w:ascii="Times New Roman" w:eastAsia="Times New Roman" w:hAnsi="Times New Roman" w:cs="Times New Roman"/>
          <w:lang w:eastAsia="ru-RU"/>
        </w:rPr>
        <w:t>возмещения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фактически понесенных </w:t>
      </w:r>
      <w:r w:rsidRPr="00BC47E0">
        <w:rPr>
          <w:rFonts w:ascii="Times New Roman" w:eastAsia="Times New Roman" w:hAnsi="Times New Roman" w:cs="Times New Roman"/>
          <w:lang w:eastAsia="ru-RU"/>
        </w:rPr>
        <w:t xml:space="preserve">Сетевой организацией </w:t>
      </w:r>
      <w:r w:rsidRPr="00A10452">
        <w:rPr>
          <w:rFonts w:ascii="Times New Roman" w:eastAsia="Times New Roman" w:hAnsi="Times New Roman" w:cs="Times New Roman"/>
          <w:lang w:eastAsia="ru-RU"/>
        </w:rPr>
        <w:t>расходов на исполнение Договора.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8D1E57" w14:textId="743834C0" w:rsidR="00C130DD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Заявитель обязуется:</w:t>
      </w:r>
    </w:p>
    <w:p w14:paraId="554A5215" w14:textId="6FE6A891" w:rsidR="008818FE" w:rsidRPr="008818FE" w:rsidRDefault="008818FE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8FE">
        <w:rPr>
          <w:rFonts w:ascii="Times New Roman" w:eastAsia="Times New Roman" w:hAnsi="Times New Roman" w:cs="Times New Roman"/>
          <w:lang w:eastAsia="ru-RU"/>
        </w:rPr>
        <w:t>принять к исполнению утвержденные Технические условия</w:t>
      </w:r>
      <w:r w:rsidR="0085230C">
        <w:rPr>
          <w:rFonts w:ascii="Times New Roman" w:eastAsia="Times New Roman" w:hAnsi="Times New Roman" w:cs="Times New Roman"/>
          <w:lang w:eastAsia="ru-RU"/>
        </w:rPr>
        <w:t>, в том числе утвержденные изменения к ним (при наличии таковых)</w:t>
      </w:r>
      <w:r w:rsidRPr="008818FE">
        <w:rPr>
          <w:rFonts w:ascii="Times New Roman" w:eastAsia="Times New Roman" w:hAnsi="Times New Roman" w:cs="Times New Roman"/>
          <w:lang w:eastAsia="ru-RU"/>
        </w:rPr>
        <w:t>;</w:t>
      </w:r>
    </w:p>
    <w:p w14:paraId="6FB2CCFF" w14:textId="1866BF6F" w:rsidR="0085230C" w:rsidRDefault="00C130DD" w:rsidP="00A26820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надлежащим образом исполнить обязательства по </w:t>
      </w:r>
      <w:r w:rsidR="008818FE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оговору</w:t>
      </w:r>
      <w:r w:rsidR="0085230C">
        <w:rPr>
          <w:rFonts w:ascii="Times New Roman" w:eastAsia="Times New Roman" w:hAnsi="Times New Roman" w:cs="Times New Roman"/>
          <w:lang w:eastAsia="ru-RU"/>
        </w:rPr>
        <w:t>.</w:t>
      </w:r>
      <w:r w:rsidR="0085230C" w:rsidRPr="0085230C">
        <w:t xml:space="preserve"> </w:t>
      </w:r>
      <w:r w:rsidR="0085230C">
        <w:rPr>
          <w:rFonts w:ascii="Times New Roman" w:eastAsia="Times New Roman" w:hAnsi="Times New Roman" w:cs="Times New Roman"/>
          <w:lang w:eastAsia="ru-RU"/>
        </w:rPr>
        <w:t>Заявитель выполняет возложенные на него</w:t>
      </w:r>
      <w:r w:rsidR="0085230C" w:rsidRPr="0085230C">
        <w:rPr>
          <w:rFonts w:ascii="Times New Roman" w:eastAsia="Times New Roman" w:hAnsi="Times New Roman" w:cs="Times New Roman"/>
          <w:lang w:eastAsia="ru-RU"/>
        </w:rPr>
        <w:t xml:space="preserve"> Техническими условиями мероприятия по технологическому присоединению </w:t>
      </w:r>
      <w:r w:rsidR="0085230C">
        <w:rPr>
          <w:rFonts w:ascii="Times New Roman" w:eastAsia="Times New Roman" w:hAnsi="Times New Roman" w:cs="Times New Roman"/>
          <w:lang w:eastAsia="ru-RU"/>
        </w:rPr>
        <w:t>в пределах границ участка</w:t>
      </w:r>
      <w:r w:rsidR="0085230C" w:rsidRPr="0085230C">
        <w:rPr>
          <w:rFonts w:ascii="Times New Roman" w:eastAsia="Times New Roman" w:hAnsi="Times New Roman" w:cs="Times New Roman"/>
          <w:lang w:eastAsia="ru-RU"/>
        </w:rPr>
        <w:t xml:space="preserve"> Заявителя; </w:t>
      </w:r>
      <w:r w:rsidR="0085230C" w:rsidRPr="003C78E7">
        <w:rPr>
          <w:rFonts w:ascii="Times New Roman" w:eastAsia="Times New Roman" w:hAnsi="Times New Roman" w:cs="Times New Roman"/>
          <w:i/>
          <w:lang w:eastAsia="ru-RU"/>
        </w:rPr>
        <w:t>&lt;1&gt;</w:t>
      </w:r>
    </w:p>
    <w:p w14:paraId="42FAEE8F" w14:textId="29FA7289" w:rsidR="008818FE" w:rsidRDefault="0085230C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10</w:t>
      </w:r>
      <w:r w:rsidR="008818FE" w:rsidRPr="008818FE">
        <w:rPr>
          <w:rFonts w:ascii="Times New Roman" w:eastAsia="Times New Roman" w:hAnsi="Times New Roman" w:cs="Times New Roman"/>
          <w:lang w:eastAsia="ru-RU"/>
        </w:rPr>
        <w:t xml:space="preserve"> рабочих дней со дня получения письменного з</w:t>
      </w:r>
      <w:r w:rsidR="00745305">
        <w:rPr>
          <w:rFonts w:ascii="Times New Roman" w:eastAsia="Times New Roman" w:hAnsi="Times New Roman" w:cs="Times New Roman"/>
          <w:lang w:eastAsia="ru-RU"/>
        </w:rPr>
        <w:t>апроса Сетевой организации представля</w:t>
      </w:r>
      <w:r w:rsidR="008818FE" w:rsidRPr="008818FE">
        <w:rPr>
          <w:rFonts w:ascii="Times New Roman" w:eastAsia="Times New Roman" w:hAnsi="Times New Roman" w:cs="Times New Roman"/>
          <w:lang w:eastAsia="ru-RU"/>
        </w:rPr>
        <w:t>ть сведения, необходимые для выполнения Сетевой организацией обязательств по Договору</w:t>
      </w:r>
      <w:r w:rsidR="008818FE">
        <w:rPr>
          <w:rFonts w:ascii="Times New Roman" w:eastAsia="Times New Roman" w:hAnsi="Times New Roman" w:cs="Times New Roman"/>
          <w:lang w:eastAsia="ru-RU"/>
        </w:rPr>
        <w:t>;</w:t>
      </w:r>
    </w:p>
    <w:p w14:paraId="7A2B3AB8" w14:textId="506CAC00" w:rsidR="00A26820" w:rsidRDefault="00A26820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своевременно осуществлять разработку проектной документации в рамках исполнения своих обязательств по Техническим условиям </w:t>
      </w:r>
      <w:r w:rsidRPr="00A26820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 xml:space="preserve"> Договору (в том числе по этапам) и не позднее чем за 10 рабочих дней до направления уведомления о выполнении Технических условий направить ее в Сетевую организацию для проверки соответствия проекта требованиям Технических условий </w:t>
      </w:r>
      <w:r w:rsidRPr="007A0624">
        <w:rPr>
          <w:rFonts w:ascii="Times New Roman" w:eastAsia="Times New Roman" w:hAnsi="Times New Roman" w:cs="Times New Roman"/>
          <w:lang w:eastAsia="ru-RU"/>
        </w:rPr>
        <w:t>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4A19BEF1" w14:textId="48684C88" w:rsidR="00A26820" w:rsidRDefault="00A26820" w:rsidP="00A26820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103604311"/>
      <w:r>
        <w:rPr>
          <w:rFonts w:ascii="Times New Roman" w:eastAsia="Times New Roman" w:hAnsi="Times New Roman" w:cs="Times New Roman"/>
          <w:lang w:eastAsia="ru-RU"/>
        </w:rPr>
        <w:t>в течение 1 рабочего дня</w:t>
      </w:r>
      <w:r w:rsidR="007453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после выполнения мероприятий</w:t>
      </w:r>
      <w:r w:rsidR="008818FE">
        <w:rPr>
          <w:rFonts w:ascii="Times New Roman" w:eastAsia="Times New Roman" w:hAnsi="Times New Roman" w:cs="Times New Roman"/>
          <w:lang w:eastAsia="ru-RU"/>
        </w:rPr>
        <w:t>, предусмотренных Техническими условиями</w:t>
      </w:r>
      <w:r>
        <w:rPr>
          <w:rFonts w:ascii="Times New Roman" w:eastAsia="Times New Roman" w:hAnsi="Times New Roman" w:cs="Times New Roman"/>
          <w:lang w:eastAsia="ru-RU"/>
        </w:rPr>
        <w:t xml:space="preserve"> (в том числе в рамках устранения полученных от Сетевой организации замечаний)</w:t>
      </w:r>
      <w:r w:rsidR="008818FE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направить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етев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lang w:eastAsia="ru-RU"/>
        </w:rPr>
        <w:t>и уведомление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о выполнении </w:t>
      </w:r>
      <w:r w:rsidR="008818FE">
        <w:rPr>
          <w:rFonts w:ascii="Times New Roman" w:eastAsia="Times New Roman" w:hAnsi="Times New Roman" w:cs="Times New Roman"/>
          <w:lang w:eastAsia="ru-RU"/>
        </w:rPr>
        <w:t>Т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</w:t>
      </w:r>
      <w:r>
        <w:rPr>
          <w:rFonts w:ascii="Times New Roman" w:eastAsia="Times New Roman" w:hAnsi="Times New Roman" w:cs="Times New Roman"/>
          <w:lang w:eastAsia="ru-RU"/>
        </w:rPr>
        <w:t>либо уведомление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A26820">
        <w:rPr>
          <w:rFonts w:ascii="Times New Roman" w:eastAsia="Times New Roman" w:hAnsi="Times New Roman" w:cs="Times New Roman"/>
          <w:lang w:eastAsia="ru-RU"/>
        </w:rPr>
        <w:t>б устранении замечаний (с приложением полного комплекта документов, предусмотренных разделом IX Правил технологического присоединения)</w:t>
      </w:r>
      <w:r>
        <w:rPr>
          <w:rFonts w:ascii="Times New Roman" w:eastAsia="Times New Roman" w:hAnsi="Times New Roman" w:cs="Times New Roman"/>
          <w:lang w:eastAsia="ru-RU"/>
        </w:rPr>
        <w:t>;</w:t>
      </w:r>
      <w:bookmarkEnd w:id="6"/>
    </w:p>
    <w:p w14:paraId="0A85F35A" w14:textId="42164EFE" w:rsidR="00D62938" w:rsidRPr="00D62938" w:rsidRDefault="00D62938" w:rsidP="00D62938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вместе с направлением указанных в подпункте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_Ref103604311 \r \h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3.3.5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уведомлений </w:t>
      </w:r>
      <w:r w:rsidRPr="00D62938">
        <w:rPr>
          <w:rFonts w:ascii="Times New Roman" w:eastAsia="Times New Roman" w:hAnsi="Times New Roman" w:cs="Times New Roman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lang w:eastAsia="ru-RU"/>
        </w:rPr>
        <w:t xml:space="preserve"> Сетевой организации</w:t>
      </w:r>
      <w:r w:rsidRPr="00D62938">
        <w:rPr>
          <w:rFonts w:ascii="Times New Roman" w:eastAsia="Times New Roman" w:hAnsi="Times New Roman" w:cs="Times New Roman"/>
          <w:lang w:eastAsia="ru-RU"/>
        </w:rPr>
        <w:t xml:space="preserve">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</w:t>
      </w:r>
      <w:r w:rsidRPr="00D62938">
        <w:rPr>
          <w:rFonts w:ascii="Times New Roman" w:eastAsia="Times New Roman" w:hAnsi="Times New Roman" w:cs="Times New Roman"/>
          <w:lang w:eastAsia="ru-RU"/>
        </w:rPr>
        <w:lastRenderedPageBreak/>
        <w:t>внешнего электроснабжения (схеме выдачи мощности объектов по производству электрической энергии), релейной защите и автоматике, телемеханике и связи,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разработка проектной документации является обязательной);</w:t>
      </w:r>
    </w:p>
    <w:p w14:paraId="29C3FC64" w14:textId="59CF260D" w:rsidR="008818FE" w:rsidRDefault="008818FE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8FE">
        <w:rPr>
          <w:rFonts w:ascii="Times New Roman" w:eastAsia="Times New Roman" w:hAnsi="Times New Roman" w:cs="Times New Roman"/>
          <w:lang w:eastAsia="ru-RU"/>
        </w:rPr>
        <w:t xml:space="preserve">обеспечить Сетевой организации </w:t>
      </w:r>
      <w:r w:rsidR="00745305">
        <w:rPr>
          <w:rFonts w:ascii="Times New Roman" w:eastAsia="Times New Roman" w:hAnsi="Times New Roman" w:cs="Times New Roman"/>
          <w:lang w:eastAsia="ru-RU"/>
        </w:rPr>
        <w:t xml:space="preserve">и субъекту оперативно-диспетчерского управления </w:t>
      </w:r>
      <w:r w:rsidRPr="008818FE">
        <w:rPr>
          <w:rFonts w:ascii="Times New Roman" w:eastAsia="Times New Roman" w:hAnsi="Times New Roman" w:cs="Times New Roman"/>
          <w:lang w:eastAsia="ru-RU"/>
        </w:rPr>
        <w:t>возможность проведения проверки выполнения Заявителем Технических условий</w:t>
      </w:r>
      <w:r w:rsidR="00745305">
        <w:rPr>
          <w:rFonts w:ascii="Times New Roman" w:eastAsia="Times New Roman" w:hAnsi="Times New Roman" w:cs="Times New Roman"/>
          <w:lang w:eastAsia="ru-RU"/>
        </w:rPr>
        <w:t>. Присутствовать при проведении соответствующей проверки</w:t>
      </w:r>
      <w:r w:rsidRPr="008818FE">
        <w:rPr>
          <w:rFonts w:ascii="Times New Roman" w:eastAsia="Times New Roman" w:hAnsi="Times New Roman" w:cs="Times New Roman"/>
          <w:lang w:eastAsia="ru-RU"/>
        </w:rPr>
        <w:t>;</w:t>
      </w:r>
    </w:p>
    <w:p w14:paraId="324CF3DE" w14:textId="6A5BD99B" w:rsidR="008818FE" w:rsidRPr="007A0624" w:rsidRDefault="008818FE" w:rsidP="0074530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8FE">
        <w:rPr>
          <w:rFonts w:ascii="Times New Roman" w:eastAsia="Times New Roman" w:hAnsi="Times New Roman" w:cs="Times New Roman"/>
          <w:lang w:eastAsia="ru-RU"/>
        </w:rPr>
        <w:t xml:space="preserve">уведомить Сетевую организацию о </w:t>
      </w:r>
      <w:r w:rsidR="00BA4A07">
        <w:rPr>
          <w:rFonts w:ascii="Times New Roman" w:eastAsia="Times New Roman" w:hAnsi="Times New Roman" w:cs="Times New Roman"/>
          <w:lang w:eastAsia="ru-RU"/>
        </w:rPr>
        <w:t xml:space="preserve">назначенной </w:t>
      </w:r>
      <w:r w:rsidRPr="008818FE">
        <w:rPr>
          <w:rFonts w:ascii="Times New Roman" w:eastAsia="Times New Roman" w:hAnsi="Times New Roman" w:cs="Times New Roman"/>
          <w:lang w:eastAsia="ru-RU"/>
        </w:rPr>
        <w:t>дате и времени технического осмотра (обследования) должностным лицом органа федерального государственного энергетического надзора энергопринимающих устрой</w:t>
      </w:r>
      <w:r w:rsidR="00BA4A07">
        <w:rPr>
          <w:rFonts w:ascii="Times New Roman" w:eastAsia="Times New Roman" w:hAnsi="Times New Roman" w:cs="Times New Roman"/>
          <w:lang w:eastAsia="ru-RU"/>
        </w:rPr>
        <w:t>ств Заявителя не позднее 3</w:t>
      </w:r>
      <w:r w:rsidRPr="008818FE">
        <w:rPr>
          <w:rFonts w:ascii="Times New Roman" w:eastAsia="Times New Roman" w:hAnsi="Times New Roman" w:cs="Times New Roman"/>
          <w:lang w:eastAsia="ru-RU"/>
        </w:rPr>
        <w:t xml:space="preserve"> рабочих дней до указанной даты </w:t>
      </w:r>
      <w:r w:rsidR="00BA4A07">
        <w:rPr>
          <w:rFonts w:ascii="Times New Roman" w:eastAsia="Times New Roman" w:hAnsi="Times New Roman" w:cs="Times New Roman"/>
          <w:lang w:eastAsia="ru-RU"/>
        </w:rPr>
        <w:t xml:space="preserve">любым </w:t>
      </w:r>
      <w:r w:rsidRPr="008818FE">
        <w:rPr>
          <w:rFonts w:ascii="Times New Roman" w:eastAsia="Times New Roman" w:hAnsi="Times New Roman" w:cs="Times New Roman"/>
          <w:lang w:eastAsia="ru-RU"/>
        </w:rPr>
        <w:t>способом, подтверждающим отправку и получение уведомления;</w:t>
      </w:r>
    </w:p>
    <w:p w14:paraId="21969D98" w14:textId="0BA9329A" w:rsidR="00C130DD" w:rsidRPr="007753FD" w:rsidRDefault="00C130DD" w:rsidP="006C3D6C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753FD">
        <w:rPr>
          <w:rFonts w:ascii="Times New Roman" w:eastAsia="Times New Roman" w:hAnsi="Times New Roman" w:cs="Times New Roman"/>
          <w:lang w:eastAsia="ru-RU"/>
        </w:rPr>
        <w:t xml:space="preserve">получить разрешение 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органа федерального государственного энергетического надзора </w:t>
      </w:r>
      <w:r w:rsidRPr="007753FD">
        <w:rPr>
          <w:rFonts w:ascii="Times New Roman" w:eastAsia="Times New Roman" w:hAnsi="Times New Roman" w:cs="Times New Roman"/>
          <w:lang w:eastAsia="ru-RU"/>
        </w:rPr>
        <w:t xml:space="preserve">на допуск в эксплуатацию 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>энергопринимающих устройств Заявителя</w:t>
      </w:r>
      <w:r w:rsidR="00DE4A4F" w:rsidRPr="007753FD">
        <w:rPr>
          <w:rFonts w:ascii="Times New Roman" w:eastAsia="Times New Roman" w:hAnsi="Times New Roman" w:cs="Times New Roman"/>
          <w:lang w:eastAsia="ru-RU"/>
        </w:rPr>
        <w:t xml:space="preserve"> / направить в орган федерального государственного энергетического надзора уведомление о готовности на ввод в эксплуатацию объектов &lt;3&gt;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. В течение 3 рабочих дней с даты получения утвержденного органом федерального государственного энергетического надзора </w:t>
      </w:r>
      <w:r w:rsidR="006C3D6C" w:rsidRPr="007753FD">
        <w:rPr>
          <w:rFonts w:ascii="Times New Roman" w:eastAsia="Times New Roman" w:hAnsi="Times New Roman" w:cs="Times New Roman"/>
          <w:lang w:eastAsia="ru-RU"/>
        </w:rPr>
        <w:t>разрешения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3D6C" w:rsidRPr="007753FD">
        <w:rPr>
          <w:rFonts w:ascii="Times New Roman" w:eastAsia="Times New Roman" w:hAnsi="Times New Roman" w:cs="Times New Roman"/>
          <w:lang w:eastAsia="ru-RU"/>
        </w:rPr>
        <w:t xml:space="preserve">/ с даты направления в орган федерального государственного энергетического надзора уведомления 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направить его копию в Сетевую организацию способом, подтверждающим отправку и получение </w:t>
      </w:r>
      <w:r w:rsidR="006C3D6C" w:rsidRPr="007753FD">
        <w:rPr>
          <w:rFonts w:ascii="Times New Roman" w:eastAsia="Times New Roman" w:hAnsi="Times New Roman" w:cs="Times New Roman"/>
          <w:lang w:eastAsia="ru-RU"/>
        </w:rPr>
        <w:t>корреспонденции</w:t>
      </w:r>
      <w:r w:rsidRPr="007753FD">
        <w:rPr>
          <w:rFonts w:ascii="Times New Roman" w:eastAsia="Times New Roman" w:hAnsi="Times New Roman" w:cs="Times New Roman"/>
          <w:lang w:eastAsia="ru-RU"/>
        </w:rPr>
        <w:t>;</w:t>
      </w:r>
    </w:p>
    <w:p w14:paraId="082F1A8C" w14:textId="121A24AF" w:rsidR="0003759C" w:rsidRDefault="0003759C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759C">
        <w:rPr>
          <w:rFonts w:ascii="Times New Roman" w:eastAsia="Times New Roman" w:hAnsi="Times New Roman" w:cs="Times New Roman"/>
          <w:lang w:eastAsia="ru-RU"/>
        </w:rPr>
        <w:t>при получении представленных Сетевой организацией экземпляров акта об осуществлении технологического присоединения, акта о выполнении Технических условий, акта согласования технологической и (или) аварийной брони (при необходимости) в течение двух рабочих дней (а в отношении акта о выполнении Технических условий - в течение 5 дней) подписать их и вернуть Сетевой организации один подписанный со стороны Заявителя экземпляр соответствующего акта, либо представить мотивированный отказ от подписания соответствующего акта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57487983" w14:textId="2E337C2A" w:rsidR="00C130DD" w:rsidRPr="007A0624" w:rsidRDefault="003A1DB6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уведомить 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етевую организацию о направлении заявок в иные </w:t>
      </w:r>
      <w:r w:rsidR="00515AE1">
        <w:rPr>
          <w:rFonts w:ascii="Times New Roman" w:eastAsia="Times New Roman" w:hAnsi="Times New Roman" w:cs="Times New Roman"/>
          <w:lang w:eastAsia="ru-RU"/>
        </w:rPr>
        <w:t>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етевые организации при технологическом присоединении энергопринимающих устройств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 Заявителей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в отношении которых применяется категория надежности электроснабжения, предусматривающая использование </w:t>
      </w:r>
      <w:r w:rsidR="00515AE1">
        <w:rPr>
          <w:rFonts w:ascii="Times New Roman" w:eastAsia="Times New Roman" w:hAnsi="Times New Roman" w:cs="Times New Roman"/>
          <w:lang w:eastAsia="ru-RU"/>
        </w:rPr>
        <w:t>двух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и более источников электроснабжения</w:t>
      </w:r>
      <w:r w:rsidR="00515AE1">
        <w:rPr>
          <w:rFonts w:ascii="Times New Roman" w:eastAsia="Times New Roman" w:hAnsi="Times New Roman" w:cs="Times New Roman"/>
          <w:lang w:eastAsia="ru-RU"/>
        </w:rPr>
        <w:t>;</w:t>
      </w:r>
    </w:p>
    <w:p w14:paraId="08B322C3" w14:textId="67A51B33" w:rsidR="002A1C8F" w:rsidRPr="007A0624" w:rsidRDefault="00515AE1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беспечить соответствие технических характеристик присоединяемых энергопринимающих устройств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 требованиям регламентов, стандартов и иных нормативно-технических документов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DBDB2D" w14:textId="3A244F2C" w:rsidR="002A1C8F" w:rsidRDefault="00515AE1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ыполнять обязательные требования, установленные законодательством </w:t>
      </w:r>
      <w:r>
        <w:rPr>
          <w:rFonts w:ascii="Times New Roman" w:eastAsia="Times New Roman" w:hAnsi="Times New Roman" w:cs="Times New Roman"/>
          <w:lang w:eastAsia="ru-RU"/>
        </w:rPr>
        <w:t>РФ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, а также требования нормативно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softHyphen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технической документации, обеспечивающие надежность работы и безопасность эксплуатации находящихся в ведении </w:t>
      </w:r>
      <w:r w:rsidR="002A1C8F" w:rsidRPr="009C46A8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объектов электроэнергетики (энергопринимающих устройств) и исправность используемых ими приборов и оборудования, связанных с передачей электрической энергии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593F06A" w14:textId="294455A4" w:rsidR="00FD66D0" w:rsidRDefault="00580523" w:rsidP="00E2265B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реализации </w:t>
      </w:r>
      <w:r w:rsidR="0034703F"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>
        <w:rPr>
          <w:rFonts w:ascii="Times New Roman" w:eastAsia="Times New Roman" w:hAnsi="Times New Roman" w:cs="Times New Roman"/>
          <w:lang w:eastAsia="ru-RU"/>
        </w:rPr>
        <w:t>права на отказ от Договора (полностью или в части)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, предусмотренного </w:t>
      </w:r>
      <w:r w:rsidR="009032A7">
        <w:rPr>
          <w:rFonts w:ascii="Times New Roman" w:eastAsia="Times New Roman" w:hAnsi="Times New Roman" w:cs="Times New Roman"/>
          <w:lang w:eastAsia="ru-RU"/>
        </w:rPr>
        <w:t>под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пунктом </w:t>
      </w:r>
      <w:r w:rsidR="009032A7">
        <w:rPr>
          <w:rFonts w:ascii="Times New Roman" w:eastAsia="Times New Roman" w:hAnsi="Times New Roman" w:cs="Times New Roman"/>
          <w:highlight w:val="yellow"/>
          <w:lang w:eastAsia="ru-RU"/>
        </w:rPr>
        <w:fldChar w:fldCharType="begin"/>
      </w:r>
      <w:r w:rsidR="009032A7">
        <w:rPr>
          <w:rFonts w:ascii="Times New Roman" w:eastAsia="Times New Roman" w:hAnsi="Times New Roman" w:cs="Times New Roman"/>
          <w:lang w:eastAsia="ru-RU"/>
        </w:rPr>
        <w:instrText xml:space="preserve"> REF _Ref99541478 \r \h </w:instrText>
      </w:r>
      <w:r w:rsidR="009032A7">
        <w:rPr>
          <w:rFonts w:ascii="Times New Roman" w:eastAsia="Times New Roman" w:hAnsi="Times New Roman" w:cs="Times New Roman"/>
          <w:highlight w:val="yellow"/>
          <w:lang w:eastAsia="ru-RU"/>
        </w:rPr>
      </w:r>
      <w:r w:rsidR="009032A7">
        <w:rPr>
          <w:rFonts w:ascii="Times New Roman" w:eastAsia="Times New Roman" w:hAnsi="Times New Roman" w:cs="Times New Roman"/>
          <w:highlight w:val="yellow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6.2.2</w:t>
      </w:r>
      <w:r w:rsidR="009032A7">
        <w:rPr>
          <w:rFonts w:ascii="Times New Roman" w:eastAsia="Times New Roman" w:hAnsi="Times New Roman" w:cs="Times New Roman"/>
          <w:highlight w:val="yellow"/>
          <w:lang w:eastAsia="ru-RU"/>
        </w:rPr>
        <w:fldChar w:fldCharType="end"/>
      </w:r>
      <w:r w:rsidR="00E3238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возместить 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по требованию </w:t>
      </w:r>
      <w:r>
        <w:rPr>
          <w:rFonts w:ascii="Times New Roman" w:eastAsia="Times New Roman" w:hAnsi="Times New Roman" w:cs="Times New Roman"/>
          <w:lang w:eastAsia="ru-RU"/>
        </w:rPr>
        <w:t>Сетевой организации понесенные</w:t>
      </w:r>
      <w:r w:rsidRPr="00580523">
        <w:rPr>
          <w:rFonts w:ascii="Times New Roman" w:eastAsia="Times New Roman" w:hAnsi="Times New Roman" w:cs="Times New Roman"/>
          <w:lang w:eastAsia="ru-RU"/>
        </w:rPr>
        <w:t xml:space="preserve"> ей на </w:t>
      </w:r>
      <w:r w:rsidR="00E32386">
        <w:rPr>
          <w:rFonts w:ascii="Times New Roman" w:eastAsia="Times New Roman" w:hAnsi="Times New Roman" w:cs="Times New Roman"/>
          <w:lang w:eastAsia="ru-RU"/>
        </w:rPr>
        <w:t>исполнение Договора</w:t>
      </w:r>
      <w:r>
        <w:rPr>
          <w:rFonts w:ascii="Times New Roman" w:eastAsia="Times New Roman" w:hAnsi="Times New Roman" w:cs="Times New Roman"/>
          <w:lang w:eastAsia="ru-RU"/>
        </w:rPr>
        <w:t xml:space="preserve"> расходы в размере, порядке и сроки, предусмотренные </w:t>
      </w:r>
      <w:r w:rsidR="0034703F">
        <w:rPr>
          <w:rFonts w:ascii="Times New Roman" w:eastAsia="Times New Roman" w:hAnsi="Times New Roman" w:cs="Times New Roman"/>
          <w:lang w:eastAsia="ru-RU"/>
        </w:rPr>
        <w:t>п</w:t>
      </w:r>
      <w:r w:rsidR="00DD5352">
        <w:rPr>
          <w:rFonts w:ascii="Times New Roman" w:eastAsia="Times New Roman" w:hAnsi="Times New Roman" w:cs="Times New Roman"/>
          <w:lang w:eastAsia="ru-RU"/>
        </w:rPr>
        <w:t xml:space="preserve">унктом </w:t>
      </w:r>
      <w:r w:rsidR="00DD5352">
        <w:rPr>
          <w:rFonts w:ascii="Times New Roman" w:eastAsia="Times New Roman" w:hAnsi="Times New Roman" w:cs="Times New Roman"/>
          <w:lang w:eastAsia="ru-RU"/>
        </w:rPr>
        <w:fldChar w:fldCharType="begin"/>
      </w:r>
      <w:r w:rsidR="00DD5352">
        <w:rPr>
          <w:rFonts w:ascii="Times New Roman" w:eastAsia="Times New Roman" w:hAnsi="Times New Roman" w:cs="Times New Roman"/>
          <w:lang w:eastAsia="ru-RU"/>
        </w:rPr>
        <w:instrText xml:space="preserve"> REF _Ref99542431 \r \h </w:instrText>
      </w:r>
      <w:r w:rsidR="00DD5352">
        <w:rPr>
          <w:rFonts w:ascii="Times New Roman" w:eastAsia="Times New Roman" w:hAnsi="Times New Roman" w:cs="Times New Roman"/>
          <w:lang w:eastAsia="ru-RU"/>
        </w:rPr>
      </w:r>
      <w:r w:rsidR="00DD5352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6.3</w:t>
      </w:r>
      <w:r w:rsidR="00DD5352">
        <w:rPr>
          <w:rFonts w:ascii="Times New Roman" w:eastAsia="Times New Roman" w:hAnsi="Times New Roman" w:cs="Times New Roman"/>
          <w:lang w:eastAsia="ru-RU"/>
        </w:rPr>
        <w:fldChar w:fldCharType="end"/>
      </w:r>
      <w:r w:rsidR="00FD66D0">
        <w:rPr>
          <w:rFonts w:ascii="Times New Roman" w:eastAsia="Times New Roman" w:hAnsi="Times New Roman" w:cs="Times New Roman"/>
          <w:lang w:eastAsia="ru-RU"/>
        </w:rPr>
        <w:t>;</w:t>
      </w:r>
    </w:p>
    <w:p w14:paraId="11673D28" w14:textId="482810DA" w:rsidR="00580523" w:rsidRPr="0034703F" w:rsidRDefault="00FD66D0" w:rsidP="0034703F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66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5FC0">
        <w:rPr>
          <w:rFonts w:ascii="Times New Roman" w:eastAsia="Times New Roman" w:hAnsi="Times New Roman" w:cs="Times New Roman"/>
          <w:lang w:eastAsia="ru-RU"/>
        </w:rPr>
        <w:t>исполнять иные обязанности, предусмотренные законодательством РФ и Договором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4CDA560" w14:textId="0A44840F" w:rsidR="00C170CE" w:rsidRPr="007A0624" w:rsidRDefault="00C170C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Заявитель имеет право:</w:t>
      </w:r>
    </w:p>
    <w:p w14:paraId="126A8377" w14:textId="7E84DCF5" w:rsidR="00C130DD" w:rsidRPr="007A0624" w:rsidRDefault="00C170CE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п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ри невыполнении им </w:t>
      </w:r>
      <w:r w:rsidR="00E50040">
        <w:rPr>
          <w:rFonts w:ascii="Times New Roman" w:eastAsia="Times New Roman" w:hAnsi="Times New Roman" w:cs="Times New Roman"/>
          <w:lang w:eastAsia="ru-RU"/>
        </w:rPr>
        <w:t>Т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</w:t>
      </w:r>
      <w:r w:rsidRPr="007A0624">
        <w:rPr>
          <w:rFonts w:ascii="Times New Roman" w:eastAsia="Times New Roman" w:hAnsi="Times New Roman" w:cs="Times New Roman"/>
          <w:lang w:eastAsia="ru-RU"/>
        </w:rPr>
        <w:t>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етевую организацию с просьбой о продлении срока действия </w:t>
      </w:r>
      <w:r w:rsidR="00E50040">
        <w:rPr>
          <w:rFonts w:ascii="Times New Roman" w:eastAsia="Times New Roman" w:hAnsi="Times New Roman" w:cs="Times New Roman"/>
          <w:lang w:eastAsia="ru-RU"/>
        </w:rPr>
        <w:t>Т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ехнических условий</w:t>
      </w:r>
      <w:r w:rsidR="00E50040">
        <w:rPr>
          <w:rFonts w:ascii="Times New Roman" w:eastAsia="Times New Roman" w:hAnsi="Times New Roman" w:cs="Times New Roman"/>
          <w:lang w:eastAsia="ru-RU"/>
        </w:rPr>
        <w:t>;</w:t>
      </w:r>
    </w:p>
    <w:p w14:paraId="0547D386" w14:textId="3DAA310B" w:rsidR="003F4CC1" w:rsidRPr="007A0624" w:rsidRDefault="00E50040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F4CC1" w:rsidRPr="007A0624">
        <w:rPr>
          <w:rFonts w:ascii="Times New Roman" w:eastAsia="Times New Roman" w:hAnsi="Times New Roman" w:cs="Times New Roman"/>
          <w:lang w:eastAsia="ru-RU"/>
        </w:rPr>
        <w:t xml:space="preserve"> случае возникновения в ходе проектирования необходимости частичного отступления от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="003F4CC1" w:rsidRPr="007A0624">
        <w:rPr>
          <w:rFonts w:ascii="Times New Roman" w:eastAsia="Times New Roman" w:hAnsi="Times New Roman" w:cs="Times New Roman"/>
          <w:lang w:eastAsia="ru-RU"/>
        </w:rPr>
        <w:t>ехнических условий обратиться в Сетевую организацию в целях согласования указанных отступлений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130086B5" w14:textId="47403397" w:rsidR="00E50040" w:rsidRPr="00E2265B" w:rsidRDefault="00580523" w:rsidP="00E2265B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одностороннем порядке </w:t>
      </w:r>
      <w:r w:rsidR="00E50040">
        <w:rPr>
          <w:rFonts w:ascii="Times New Roman" w:eastAsia="Times New Roman" w:hAnsi="Times New Roman" w:cs="Times New Roman"/>
          <w:lang w:eastAsia="ru-RU"/>
        </w:rPr>
        <w:t xml:space="preserve">отказаться от Договора (полностью или в части) </w:t>
      </w:r>
      <w:r w:rsidR="0034703F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случаях, предусмотренных </w:t>
      </w:r>
      <w:r w:rsidR="00E2265B">
        <w:rPr>
          <w:rFonts w:ascii="Times New Roman" w:eastAsia="Times New Roman" w:hAnsi="Times New Roman" w:cs="Times New Roman"/>
          <w:lang w:eastAsia="ru-RU"/>
        </w:rPr>
        <w:t xml:space="preserve">разделом </w:t>
      </w:r>
      <w:r w:rsidR="00E2265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E2265B">
        <w:rPr>
          <w:rFonts w:ascii="Times New Roman" w:eastAsia="Times New Roman" w:hAnsi="Times New Roman" w:cs="Times New Roman"/>
          <w:lang w:eastAsia="ru-RU"/>
        </w:rPr>
        <w:instrText xml:space="preserve"> REF _Ref99122322 \r \h </w:instrText>
      </w:r>
      <w:r w:rsidR="00E2265B">
        <w:rPr>
          <w:rFonts w:ascii="Times New Roman" w:eastAsia="Times New Roman" w:hAnsi="Times New Roman" w:cs="Times New Roman"/>
          <w:lang w:eastAsia="ru-RU"/>
        </w:rPr>
      </w:r>
      <w:r w:rsidR="00E2265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6</w:t>
      </w:r>
      <w:r w:rsidR="00E2265B">
        <w:rPr>
          <w:rFonts w:ascii="Times New Roman" w:eastAsia="Times New Roman" w:hAnsi="Times New Roman" w:cs="Times New Roman"/>
          <w:lang w:eastAsia="ru-RU"/>
        </w:rPr>
        <w:fldChar w:fldCharType="end"/>
      </w:r>
      <w:r w:rsidR="00E226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 законодательством РФ.</w:t>
      </w:r>
    </w:p>
    <w:p w14:paraId="4E9BA966" w14:textId="1FC874BE" w:rsidR="00A25FC0" w:rsidRPr="00A25FC0" w:rsidRDefault="00A25FC0" w:rsidP="00A25FC0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5FC0">
        <w:rPr>
          <w:rFonts w:ascii="Times New Roman" w:eastAsia="Times New Roman" w:hAnsi="Times New Roman" w:cs="Times New Roman"/>
          <w:lang w:eastAsia="ru-RU"/>
        </w:rPr>
        <w:t xml:space="preserve">Стороны вправе выполнить свою часть мероприятий по технологическому присоединению ранее срока, указанного в пункте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_Ref99109773 \r \h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2.4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 w:rsidRPr="00A25FC0">
        <w:rPr>
          <w:rFonts w:ascii="Times New Roman" w:eastAsia="Times New Roman" w:hAnsi="Times New Roman" w:cs="Times New Roman"/>
          <w:lang w:eastAsia="ru-RU"/>
        </w:rPr>
        <w:t>.</w:t>
      </w:r>
    </w:p>
    <w:p w14:paraId="1E4FD715" w14:textId="7F6924A9" w:rsidR="00AA3D4A" w:rsidRPr="007A0624" w:rsidRDefault="00AA3D4A" w:rsidP="00AA1B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1AD687E9" w14:textId="1E045314" w:rsidR="009E3EDE" w:rsidRPr="007A0624" w:rsidRDefault="00AA1BCE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ПЛАТА ЗА ТЕХНОЛОГИЧЕСКОЕ ПРИСОЕДИНЕНИЕ И ПОРЯДОК РАСЧЕТОВ</w:t>
      </w:r>
    </w:p>
    <w:p w14:paraId="1EC842AA" w14:textId="6C282951" w:rsidR="00C130DD" w:rsidRPr="007A0624" w:rsidRDefault="000728E5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99123662"/>
      <w:r w:rsidRPr="007A0624">
        <w:rPr>
          <w:rFonts w:ascii="Times New Roman" w:eastAsia="Times New Roman" w:hAnsi="Times New Roman" w:cs="Times New Roman"/>
          <w:lang w:eastAsia="ru-RU"/>
        </w:rPr>
        <w:t>Размер платы за технологическое присоединение определ</w:t>
      </w:r>
      <w:r w:rsidR="00FD66D0">
        <w:rPr>
          <w:rFonts w:ascii="Times New Roman" w:eastAsia="Times New Roman" w:hAnsi="Times New Roman" w:cs="Times New Roman"/>
          <w:lang w:eastAsia="ru-RU"/>
        </w:rPr>
        <w:t>ен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в соответствии с приказом Службы по тарифам Иркутской области от «___» ________202_ года</w:t>
      </w:r>
      <w:r w:rsidR="00FD66D0">
        <w:rPr>
          <w:rFonts w:ascii="Times New Roman" w:eastAsia="Times New Roman" w:hAnsi="Times New Roman" w:cs="Times New Roman"/>
          <w:lang w:eastAsia="ru-RU"/>
        </w:rPr>
        <w:t xml:space="preserve"> (Приложение № 2)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624">
        <w:rPr>
          <w:rFonts w:ascii="Times New Roman" w:eastAsia="Times New Roman" w:hAnsi="Times New Roman" w:cs="Times New Roman"/>
          <w:lang w:eastAsia="ru-RU"/>
        </w:rPr>
        <w:lastRenderedPageBreak/>
        <w:t>и составляет ______________ рублей _________ копеек, кроме того НДС</w:t>
      </w:r>
      <w:r w:rsidR="00E2265B">
        <w:rPr>
          <w:rFonts w:ascii="Times New Roman" w:eastAsia="Times New Roman" w:hAnsi="Times New Roman" w:cs="Times New Roman"/>
          <w:lang w:eastAsia="ru-RU"/>
        </w:rPr>
        <w:t xml:space="preserve"> по ставке, предусмотренной действующим законодательством РФ,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в размере ____________ рублей _________ копеек</w:t>
      </w:r>
      <w:r w:rsidR="00E2265B">
        <w:rPr>
          <w:rFonts w:ascii="Times New Roman" w:eastAsia="Times New Roman" w:hAnsi="Times New Roman" w:cs="Times New Roman"/>
          <w:lang w:eastAsia="ru-RU"/>
        </w:rPr>
        <w:t xml:space="preserve">, итого с НДС </w:t>
      </w:r>
      <w:r w:rsidR="00E2265B" w:rsidRPr="007A0624">
        <w:rPr>
          <w:rFonts w:ascii="Times New Roman" w:eastAsia="Times New Roman" w:hAnsi="Times New Roman" w:cs="Times New Roman"/>
          <w:lang w:eastAsia="ru-RU"/>
        </w:rPr>
        <w:t>____________ рублей _________ копеек</w:t>
      </w:r>
      <w:r w:rsidRPr="007A0624">
        <w:rPr>
          <w:rFonts w:ascii="Times New Roman" w:eastAsia="Times New Roman" w:hAnsi="Times New Roman" w:cs="Times New Roman"/>
          <w:lang w:eastAsia="ru-RU"/>
        </w:rPr>
        <w:t>.</w:t>
      </w:r>
      <w:bookmarkEnd w:id="7"/>
    </w:p>
    <w:p w14:paraId="2F4F6812" w14:textId="055F42AE" w:rsidR="001F094C" w:rsidRDefault="001F094C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99546071"/>
      <w:r w:rsidRPr="00E41936">
        <w:rPr>
          <w:rFonts w:ascii="Times New Roman" w:eastAsia="Times New Roman" w:hAnsi="Times New Roman" w:cs="Times New Roman"/>
          <w:lang w:eastAsia="ru-RU"/>
        </w:rPr>
        <w:t>Внесение платы за технологическое присоединение осуществляется заявителем в следующем порядке:</w:t>
      </w:r>
      <w:r w:rsidR="00E2265B">
        <w:rPr>
          <w:rFonts w:ascii="Times New Roman" w:eastAsia="Times New Roman" w:hAnsi="Times New Roman" w:cs="Times New Roman"/>
          <w:lang w:eastAsia="ru-RU"/>
        </w:rPr>
        <w:t xml:space="preserve"> ______________________________________.</w:t>
      </w:r>
      <w:bookmarkEnd w:id="8"/>
    </w:p>
    <w:p w14:paraId="3AAEC15B" w14:textId="7CFEFF76" w:rsidR="00666D2B" w:rsidRDefault="00666D2B" w:rsidP="008D21A8">
      <w:pPr>
        <w:pStyle w:val="aa"/>
        <w:spacing w:after="40"/>
        <w:ind w:left="0" w:firstLine="578"/>
        <w:contextualSpacing w:val="0"/>
        <w:jc w:val="both"/>
        <w:rPr>
          <w:rFonts w:ascii="Times New Roman" w:hAnsi="Times New Roman" w:cs="Times New Roman"/>
          <w:i/>
        </w:rPr>
      </w:pPr>
      <w:r w:rsidRPr="005814C4">
        <w:rPr>
          <w:rFonts w:ascii="Times New Roman" w:hAnsi="Times New Roman" w:cs="Times New Roman"/>
          <w:i/>
        </w:rPr>
        <w:t>Внесение платы за технологическое присоединение осуществляется Заявителем в следующем порядке: &lt;4&gt;</w:t>
      </w:r>
    </w:p>
    <w:p w14:paraId="657BBF93" w14:textId="77777777" w:rsidR="008D21A8" w:rsidRPr="008D21A8" w:rsidRDefault="008D21A8" w:rsidP="008D21A8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8D21A8">
        <w:rPr>
          <w:rFonts w:ascii="Times New Roman" w:eastAsia="Calibri" w:hAnsi="Times New Roman" w:cs="Times New Roman"/>
          <w:i/>
        </w:rPr>
        <w:t>10 процентов платы за технологическое присоединение вносятся в течение 15 дней со дня заключения настоящего договора;</w:t>
      </w:r>
    </w:p>
    <w:p w14:paraId="57714E0E" w14:textId="77777777" w:rsidR="008D21A8" w:rsidRPr="008D21A8" w:rsidRDefault="008D21A8" w:rsidP="008D21A8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8D21A8">
        <w:rPr>
          <w:rFonts w:ascii="Times New Roman" w:eastAsia="Calibri" w:hAnsi="Times New Roman" w:cs="Times New Roman"/>
          <w:i/>
        </w:rPr>
        <w:t>30 процентов платы за технологическое присоединение вносятся в течение 60 дней со дня заключения настоящего договора;</w:t>
      </w:r>
    </w:p>
    <w:p w14:paraId="30CC5F41" w14:textId="77777777" w:rsidR="008D21A8" w:rsidRPr="008D21A8" w:rsidRDefault="008D21A8" w:rsidP="008D21A8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8D21A8">
        <w:rPr>
          <w:rFonts w:ascii="Times New Roman" w:eastAsia="Calibri" w:hAnsi="Times New Roman" w:cs="Times New Roman"/>
          <w:i/>
        </w:rPr>
        <w:t>20 процентов платы за технологическое присоединение вносятся в течение 180 дней со дня заключения настоящего договора;</w:t>
      </w:r>
    </w:p>
    <w:p w14:paraId="2B6F173B" w14:textId="77777777" w:rsidR="008D21A8" w:rsidRPr="008D21A8" w:rsidRDefault="008D21A8" w:rsidP="008D21A8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8D21A8">
        <w:rPr>
          <w:rFonts w:ascii="Times New Roman" w:eastAsia="Calibri" w:hAnsi="Times New Roman" w:cs="Times New Roman"/>
          <w:i/>
        </w:rPr>
        <w:t>30 процентов платы за технологическое присоединение вносятся в течение 15 дней со дня фактического присоединения;</w:t>
      </w:r>
    </w:p>
    <w:p w14:paraId="5FDB0B5F" w14:textId="77777777" w:rsidR="008D21A8" w:rsidRPr="008D21A8" w:rsidRDefault="008D21A8" w:rsidP="008D21A8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8D21A8">
        <w:rPr>
          <w:rFonts w:ascii="Times New Roman" w:eastAsia="Calibri" w:hAnsi="Times New Roman" w:cs="Times New Roman"/>
          <w:i/>
        </w:rPr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14:paraId="645A1531" w14:textId="63BA0880" w:rsidR="00C130DD" w:rsidRPr="00E41936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 xml:space="preserve">Датой исполнения обязательства </w:t>
      </w:r>
      <w:r w:rsidR="00E2265B">
        <w:rPr>
          <w:rFonts w:ascii="Times New Roman" w:eastAsia="Times New Roman" w:hAnsi="Times New Roman" w:cs="Times New Roman"/>
          <w:lang w:eastAsia="ru-RU"/>
        </w:rPr>
        <w:t>З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аявителя по </w:t>
      </w:r>
      <w:r w:rsidR="00E2265B">
        <w:rPr>
          <w:rFonts w:ascii="Times New Roman" w:eastAsia="Times New Roman" w:hAnsi="Times New Roman" w:cs="Times New Roman"/>
          <w:lang w:eastAsia="ru-RU"/>
        </w:rPr>
        <w:t>внесению платы за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 технологическое присоединение </w:t>
      </w:r>
      <w:r w:rsidR="00874242" w:rsidRPr="00E41936">
        <w:rPr>
          <w:rFonts w:ascii="Times New Roman" w:eastAsia="Times New Roman" w:hAnsi="Times New Roman" w:cs="Times New Roman"/>
          <w:lang w:eastAsia="ru-RU"/>
        </w:rPr>
        <w:t xml:space="preserve">считается дата внесения денежных средств на расчетный счет Сетевой организации, указанный в разделе </w:t>
      </w:r>
      <w:r w:rsidR="00CA7927">
        <w:rPr>
          <w:rFonts w:ascii="Times New Roman" w:eastAsia="Times New Roman" w:hAnsi="Times New Roman" w:cs="Times New Roman"/>
          <w:lang w:eastAsia="ru-RU"/>
        </w:rPr>
        <w:fldChar w:fldCharType="begin"/>
      </w:r>
      <w:r w:rsidR="00CA7927">
        <w:rPr>
          <w:rFonts w:ascii="Times New Roman" w:eastAsia="Times New Roman" w:hAnsi="Times New Roman" w:cs="Times New Roman"/>
          <w:lang w:eastAsia="ru-RU"/>
        </w:rPr>
        <w:instrText xml:space="preserve"> REF _Ref99125324 \r \h </w:instrText>
      </w:r>
      <w:r w:rsidR="00CA7927">
        <w:rPr>
          <w:rFonts w:ascii="Times New Roman" w:eastAsia="Times New Roman" w:hAnsi="Times New Roman" w:cs="Times New Roman"/>
          <w:lang w:eastAsia="ru-RU"/>
        </w:rPr>
      </w:r>
      <w:r w:rsidR="00CA792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10</w:t>
      </w:r>
      <w:r w:rsidR="00CA7927">
        <w:rPr>
          <w:rFonts w:ascii="Times New Roman" w:eastAsia="Times New Roman" w:hAnsi="Times New Roman" w:cs="Times New Roman"/>
          <w:lang w:eastAsia="ru-RU"/>
        </w:rPr>
        <w:fldChar w:fldCharType="end"/>
      </w:r>
      <w:r w:rsidR="00874242" w:rsidRPr="00E41936">
        <w:rPr>
          <w:rFonts w:ascii="Times New Roman" w:eastAsia="Times New Roman" w:hAnsi="Times New Roman" w:cs="Times New Roman"/>
          <w:lang w:eastAsia="ru-RU"/>
        </w:rPr>
        <w:t>.</w:t>
      </w:r>
    </w:p>
    <w:p w14:paraId="6BF081BA" w14:textId="0B3DB217" w:rsidR="00C130DD" w:rsidRPr="00A97237" w:rsidRDefault="00E2265B" w:rsidP="00A97237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lang w:eastAsia="ru-RU"/>
        </w:rPr>
        <w:t>после заключения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аявитель выразит намерение изменить характеристики энергопринимающих устройств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аявителя, указанные в </w:t>
      </w:r>
      <w:r>
        <w:rPr>
          <w:rFonts w:ascii="Times New Roman" w:eastAsia="Times New Roman" w:hAnsi="Times New Roman" w:cs="Times New Roman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_Ref99123327 \r \h  \* MERGEFORMAT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2.1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97237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или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место расположения энергопринимающих устройств</w:t>
      </w:r>
      <w:r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указанное </w:t>
      </w:r>
      <w:r>
        <w:rPr>
          <w:rFonts w:ascii="Times New Roman" w:eastAsia="Times New Roman" w:hAnsi="Times New Roman" w:cs="Times New Roman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_Ref99123417 \r \h  \* MERGEFORMAT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2.2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аявитель обращается в </w:t>
      </w:r>
      <w:r w:rsidR="003A1DB6" w:rsidRPr="00E41936">
        <w:rPr>
          <w:rFonts w:ascii="Times New Roman" w:eastAsia="Times New Roman" w:hAnsi="Times New Roman" w:cs="Times New Roman"/>
          <w:lang w:eastAsia="ru-RU"/>
        </w:rPr>
        <w:t>С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етевую организацию с соответствующим заявлением в письменной форме.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>Если такие измен</w:t>
      </w:r>
      <w:r w:rsidR="003A1DB6" w:rsidRPr="00A97237">
        <w:rPr>
          <w:rFonts w:ascii="Times New Roman" w:eastAsia="Times New Roman" w:hAnsi="Times New Roman" w:cs="Times New Roman"/>
          <w:lang w:eastAsia="ru-RU"/>
        </w:rPr>
        <w:t>ения влекут изменение расходов С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 xml:space="preserve">етевой организации на осуществление мероприятий по технологическому присоединению, учтенных при утверждении платы за технологическое присоединение, </w:t>
      </w:r>
      <w:r w:rsidRPr="00A97237">
        <w:rPr>
          <w:rFonts w:ascii="Times New Roman" w:eastAsia="Times New Roman" w:hAnsi="Times New Roman" w:cs="Times New Roman"/>
          <w:lang w:eastAsia="ru-RU"/>
        </w:rPr>
        <w:t>С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 xml:space="preserve">тороны обязуются совместно обратиться в </w:t>
      </w:r>
      <w:r w:rsidRPr="00A97237">
        <w:rPr>
          <w:rFonts w:ascii="Times New Roman" w:eastAsia="Times New Roman" w:hAnsi="Times New Roman" w:cs="Times New Roman"/>
          <w:lang w:eastAsia="ru-RU"/>
        </w:rPr>
        <w:t>Служ</w:t>
      </w:r>
      <w:r w:rsidR="00DD5352">
        <w:rPr>
          <w:rFonts w:ascii="Times New Roman" w:eastAsia="Times New Roman" w:hAnsi="Times New Roman" w:cs="Times New Roman"/>
          <w:lang w:eastAsia="ru-RU"/>
        </w:rPr>
        <w:t>бу по тарифам Иркутской области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 xml:space="preserve"> с заявлением о пересмотре размера платы.</w:t>
      </w:r>
    </w:p>
    <w:p w14:paraId="04AD9D4F" w14:textId="532E9607" w:rsidR="00C130DD" w:rsidRPr="00E41936" w:rsidRDefault="00A97237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Изменения в условия, предусмотренные пунктами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_Ref99123600 \r \h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2.1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_Ref99123417 \r \h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2.2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вносятся в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оговор одновременно с изменени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размера платы</w:t>
      </w:r>
      <w:r>
        <w:rPr>
          <w:rFonts w:ascii="Times New Roman" w:eastAsia="Times New Roman" w:hAnsi="Times New Roman" w:cs="Times New Roman"/>
          <w:lang w:eastAsia="ru-RU"/>
        </w:rPr>
        <w:t xml:space="preserve"> за технологическое присоединение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определенного в пункте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_Ref99123662 \r \h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4.1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после принятия </w:t>
      </w:r>
      <w:r>
        <w:rPr>
          <w:rFonts w:ascii="Times New Roman" w:eastAsia="Times New Roman" w:hAnsi="Times New Roman" w:cs="Times New Roman"/>
          <w:lang w:eastAsia="ru-RU"/>
        </w:rPr>
        <w:t>Службой</w:t>
      </w:r>
      <w:r w:rsidRPr="00DA1D6C">
        <w:rPr>
          <w:rFonts w:ascii="Times New Roman" w:eastAsia="Times New Roman" w:hAnsi="Times New Roman" w:cs="Times New Roman"/>
          <w:lang w:eastAsia="ru-RU"/>
        </w:rPr>
        <w:t xml:space="preserve"> по тарифам Иркутской об</w:t>
      </w:r>
      <w:r>
        <w:rPr>
          <w:rFonts w:ascii="Times New Roman" w:eastAsia="Times New Roman" w:hAnsi="Times New Roman" w:cs="Times New Roman"/>
          <w:lang w:eastAsia="ru-RU"/>
        </w:rPr>
        <w:t>ласти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решения об изменении размера платы путем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уполномоченными представителями Сторон 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дополнительного соглашения</w:t>
      </w:r>
      <w:r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.</w:t>
      </w:r>
    </w:p>
    <w:p w14:paraId="7ACDF999" w14:textId="77777777" w:rsidR="00AA1BCE" w:rsidRPr="007A0624" w:rsidRDefault="00AA1BCE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14:paraId="54733C1C" w14:textId="6FCA622A" w:rsidR="00AA1BCE" w:rsidRPr="007A0624" w:rsidRDefault="00AA1BCE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ГРАНИЦА БАЛАНСОВОЙ ПРИНАДЛЕЖНОСТИ И ЭКСПЛУАТАЦИОННОЙ ОТВЕСТВЕННОСТИ</w:t>
      </w:r>
      <w:r w:rsidR="00EF7555">
        <w:rPr>
          <w:rFonts w:ascii="Times New Roman" w:eastAsia="Times New Roman" w:hAnsi="Times New Roman" w:cs="Times New Roman"/>
          <w:b/>
          <w:lang w:eastAsia="ru-RU"/>
        </w:rPr>
        <w:t xml:space="preserve"> СТОРОН</w:t>
      </w:r>
    </w:p>
    <w:p w14:paraId="1BCD53A9" w14:textId="052CC4D7" w:rsidR="00AA1BCE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Заявитель несет балансовую и эксплуатационную ответственность в границах участка</w:t>
      </w:r>
      <w:r w:rsidR="005814C4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C55CC">
        <w:rPr>
          <w:rFonts w:ascii="Times New Roman" w:eastAsia="Times New Roman" w:hAnsi="Times New Roman" w:cs="Times New Roman"/>
          <w:lang w:eastAsia="ru-RU"/>
        </w:rPr>
        <w:t>С</w:t>
      </w:r>
      <w:r w:rsidRPr="007A0624">
        <w:rPr>
          <w:rFonts w:ascii="Times New Roman" w:eastAsia="Times New Roman" w:hAnsi="Times New Roman" w:cs="Times New Roman"/>
          <w:lang w:eastAsia="ru-RU"/>
        </w:rPr>
        <w:t>етевая организаци</w:t>
      </w:r>
      <w:r w:rsidR="004023E9" w:rsidRPr="007A0624">
        <w:rPr>
          <w:rFonts w:ascii="Times New Roman" w:eastAsia="Times New Roman" w:hAnsi="Times New Roman" w:cs="Times New Roman"/>
          <w:lang w:eastAsia="ru-RU"/>
        </w:rPr>
        <w:t xml:space="preserve">я – до границ участка </w:t>
      </w:r>
      <w:r w:rsidR="00CD4E5A" w:rsidRPr="007A0624">
        <w:rPr>
          <w:rFonts w:ascii="Times New Roman" w:eastAsia="Times New Roman" w:hAnsi="Times New Roman" w:cs="Times New Roman"/>
          <w:lang w:eastAsia="ru-RU"/>
        </w:rPr>
        <w:t>Заявителя</w:t>
      </w:r>
      <w:r w:rsidR="004023E9" w:rsidRPr="007A0624">
        <w:rPr>
          <w:rFonts w:ascii="Times New Roman" w:eastAsia="Times New Roman" w:hAnsi="Times New Roman" w:cs="Times New Roman"/>
          <w:lang w:eastAsia="ru-RU"/>
        </w:rPr>
        <w:t>.</w:t>
      </w:r>
      <w:r w:rsidR="007B22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25C" w:rsidRPr="00A45BA6">
        <w:rPr>
          <w:rFonts w:ascii="Times New Roman" w:eastAsia="Times New Roman" w:hAnsi="Times New Roman" w:cs="Times New Roman"/>
          <w:i/>
          <w:lang w:eastAsia="ru-RU"/>
        </w:rPr>
        <w:t>&lt;1&gt;</w:t>
      </w:r>
    </w:p>
    <w:p w14:paraId="10B56236" w14:textId="254A4E67" w:rsidR="00AA1BCE" w:rsidRPr="007A0624" w:rsidRDefault="00AA1BC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Граница балансовой принадлежности и эксплуатационной ответственности Сторон указывается в акте об осуществлении технологического присоединения.</w:t>
      </w:r>
    </w:p>
    <w:p w14:paraId="7F64599D" w14:textId="77777777" w:rsidR="00C130DD" w:rsidRPr="007A0624" w:rsidRDefault="00C130DD" w:rsidP="00AA1BC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9B69D" w14:textId="2B9867DD" w:rsidR="001D5802" w:rsidRDefault="001B78B1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9" w:name="_Ref99122322"/>
      <w:r w:rsidRPr="007A0624">
        <w:rPr>
          <w:rFonts w:ascii="Times New Roman" w:eastAsia="Times New Roman" w:hAnsi="Times New Roman" w:cs="Times New Roman"/>
          <w:b/>
          <w:lang w:eastAsia="ru-RU"/>
        </w:rPr>
        <w:t xml:space="preserve">ПРЕКРАЩЕНИЕ ДОГОВОРА </w:t>
      </w:r>
      <w:bookmarkEnd w:id="9"/>
    </w:p>
    <w:p w14:paraId="230FEF1B" w14:textId="0486D62B" w:rsidR="00245E41" w:rsidRPr="00245E41" w:rsidRDefault="00245E41" w:rsidP="00245E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5E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3730CDE" w14:textId="77777777" w:rsidR="004407CB" w:rsidRPr="007A0624" w:rsidRDefault="004407CB" w:rsidP="004407C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 </w:t>
      </w:r>
      <w:r>
        <w:rPr>
          <w:rFonts w:ascii="Times New Roman" w:eastAsia="Times New Roman" w:hAnsi="Times New Roman" w:cs="Times New Roman"/>
          <w:lang w:eastAsia="ru-RU"/>
        </w:rPr>
        <w:t>прекращается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по основаниям, предусмотренным Гражданским </w:t>
      </w:r>
      <w:hyperlink r:id="rId9" w:history="1">
        <w:r w:rsidRPr="007A0624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7A0624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14:paraId="6FC159AB" w14:textId="77777777" w:rsidR="004407CB" w:rsidRDefault="004407CB" w:rsidP="004407CB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вправе расторгнуть Договор (отказаться от Договора):</w:t>
      </w:r>
    </w:p>
    <w:p w14:paraId="6799D7BA" w14:textId="76D01486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нарушения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Сетевой организацией сроков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мероприятий по технологическому присоединению;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F5D5E9" w14:textId="77777777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любой момент после заключения Договора при условии возмещения Сетевой организации понесенных ей расходов на исполнение Договора </w:t>
      </w:r>
      <w:r w:rsidRPr="0034703F">
        <w:rPr>
          <w:rFonts w:ascii="Times New Roman" w:eastAsia="Times New Roman" w:hAnsi="Times New Roman" w:cs="Times New Roman"/>
          <w:lang w:eastAsia="ru-RU"/>
        </w:rPr>
        <w:t xml:space="preserve">в размере, порядке и сроки, предусмотренные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_Ref99542431 \r \h </w:instrText>
      </w:r>
      <w:r>
        <w:rPr>
          <w:rFonts w:ascii="Times New Roman" w:eastAsia="Times New Roman" w:hAnsi="Times New Roman" w:cs="Times New Roman"/>
          <w:highlight w:val="yellow"/>
          <w:lang w:eastAsia="ru-RU"/>
        </w:rPr>
      </w:r>
      <w:r>
        <w:rPr>
          <w:rFonts w:ascii="Times New Roman" w:eastAsia="Times New Roman" w:hAnsi="Times New Roman" w:cs="Times New Roman"/>
          <w:highlight w:val="yellow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6.3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91C0F3B" w14:textId="77777777" w:rsidR="004407CB" w:rsidRDefault="004407CB" w:rsidP="004407CB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5352">
        <w:rPr>
          <w:rFonts w:ascii="Times New Roman" w:eastAsia="Times New Roman" w:hAnsi="Times New Roman" w:cs="Times New Roman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права на отказ от Договора по основанию, предусмотренному подпунктом </w:t>
      </w:r>
      <w:r w:rsidRPr="00DD535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DD5352">
        <w:rPr>
          <w:rFonts w:ascii="Times New Roman" w:eastAsia="Times New Roman" w:hAnsi="Times New Roman" w:cs="Times New Roman"/>
          <w:lang w:eastAsia="ru-RU"/>
        </w:rPr>
        <w:instrText xml:space="preserve"> REF _Ref99541997 \r \h </w:instrText>
      </w:r>
      <w:r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Pr="00DD5352">
        <w:rPr>
          <w:rFonts w:ascii="Times New Roman" w:eastAsia="Times New Roman" w:hAnsi="Times New Roman" w:cs="Times New Roman"/>
          <w:lang w:eastAsia="ru-RU"/>
        </w:rPr>
      </w:r>
      <w:r w:rsidRPr="00DD5352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6.2.2</w:t>
      </w:r>
      <w:r w:rsidRPr="00DD5352"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811E21" w14:textId="77777777" w:rsidR="004407CB" w:rsidRPr="00FC2AF8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C2AF8">
        <w:rPr>
          <w:rFonts w:ascii="Times New Roman" w:eastAsia="Times New Roman" w:hAnsi="Times New Roman" w:cs="Times New Roman"/>
          <w:lang w:eastAsia="ru-RU"/>
        </w:rPr>
        <w:t>Заявитель направляет в Сетевую организацию уведомление об отказе от исполнения Договора способом, позволяющим подтвердить дату отправки и получения Сетевой организацией указанного уведомления.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AF8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 с момента получения Сетевой организацией указанного уведомления. </w:t>
      </w:r>
    </w:p>
    <w:p w14:paraId="086DADB6" w14:textId="77777777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5352">
        <w:rPr>
          <w:rFonts w:ascii="Times New Roman" w:eastAsia="Times New Roman" w:hAnsi="Times New Roman" w:cs="Times New Roman"/>
          <w:lang w:eastAsia="ru-RU"/>
        </w:rPr>
        <w:lastRenderedPageBreak/>
        <w:t xml:space="preserve">Отказ от Договора возможен не позднее завершения выполнения мероприятий по вводу энергопринимающих устройств Заявителя, объектов электроэнергетики Сетевой организации и иных лиц, построенных (реконструированных) в рамках выполнения Технических условий, а также входящих в их состав оборудования, комплексов и устройств релейной защиты и автоматики,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систем, утвержденных постановлением Правительства РФ от 13.08.2018 № 937. </w:t>
      </w:r>
    </w:p>
    <w:p w14:paraId="72ADCACC" w14:textId="77777777" w:rsidR="004407CB" w:rsidRPr="00DD5352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Сетевая организация 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в течение 30 рабочих дней с даты получения от Заявителя уведомления об отказе от Договора в соответствии с подпунктом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_Ref99542590 \r \h </w:instrText>
      </w:r>
      <w:r>
        <w:rPr>
          <w:rFonts w:ascii="Times New Roman" w:eastAsia="Times New Roman" w:hAnsi="Times New Roman" w:cs="Times New Roman"/>
          <w:highlight w:val="yellow"/>
          <w:lang w:eastAsia="ru-RU"/>
        </w:rPr>
      </w:r>
      <w:r>
        <w:rPr>
          <w:rFonts w:ascii="Times New Roman" w:eastAsia="Times New Roman" w:hAnsi="Times New Roman" w:cs="Times New Roman"/>
          <w:highlight w:val="yellow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6.3.1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Заявителя письмо с обоснованием понесенных Сетевой организацией расходов на технологическое присоединение с приложением копий документов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D5352">
        <w:rPr>
          <w:rFonts w:ascii="Times New Roman" w:eastAsia="Times New Roman" w:hAnsi="Times New Roman" w:cs="Times New Roman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lang w:eastAsia="ru-RU"/>
        </w:rPr>
        <w:t xml:space="preserve"> понесенные расходы,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а также 2 экземпляров акта о фактически оказанных услугах,</w:t>
      </w:r>
      <w:r w:rsidRPr="0090061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подписанных со стороны Сетевой организацией. Данный акт составляется Сетевой организацией в свободной форме.</w:t>
      </w:r>
    </w:p>
    <w:p w14:paraId="1049F058" w14:textId="77777777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061B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5 </w:t>
      </w:r>
      <w:r w:rsidRPr="0090061B">
        <w:rPr>
          <w:rFonts w:ascii="Times New Roman" w:eastAsia="Times New Roman" w:hAnsi="Times New Roman" w:cs="Times New Roman"/>
          <w:lang w:eastAsia="ru-RU"/>
        </w:rPr>
        <w:t xml:space="preserve">рабочих дней с даты получения от Сетевой организации письма о возмещении фактически понесенных расходов </w:t>
      </w:r>
      <w:r>
        <w:rPr>
          <w:rFonts w:ascii="Times New Roman" w:eastAsia="Times New Roman" w:hAnsi="Times New Roman" w:cs="Times New Roman"/>
          <w:lang w:eastAsia="ru-RU"/>
        </w:rPr>
        <w:t xml:space="preserve">обязан подписать один экземпляр акта о фактически оказанных услугах и вернуть его </w:t>
      </w:r>
      <w:r w:rsidRPr="0090061B">
        <w:rPr>
          <w:rFonts w:ascii="Times New Roman" w:eastAsia="Times New Roman" w:hAnsi="Times New Roman" w:cs="Times New Roman"/>
          <w:lang w:eastAsia="ru-RU"/>
        </w:rPr>
        <w:t>оригинал Сетевой организации либо представить мотивированные возражения</w:t>
      </w:r>
      <w:r>
        <w:rPr>
          <w:rFonts w:ascii="Times New Roman" w:eastAsia="Times New Roman" w:hAnsi="Times New Roman" w:cs="Times New Roman"/>
          <w:lang w:eastAsia="ru-RU"/>
        </w:rPr>
        <w:t xml:space="preserve"> против подписания акта</w:t>
      </w:r>
      <w:r w:rsidRPr="0090061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AF8">
        <w:rPr>
          <w:rFonts w:ascii="Times New Roman" w:eastAsia="Times New Roman" w:hAnsi="Times New Roman" w:cs="Times New Roman"/>
          <w:lang w:eastAsia="ru-RU"/>
        </w:rPr>
        <w:t xml:space="preserve">При неполучении Сетевой организацией мотивированных возражений относительно акта </w:t>
      </w:r>
      <w:r>
        <w:rPr>
          <w:rFonts w:ascii="Times New Roman" w:eastAsia="Times New Roman" w:hAnsi="Times New Roman" w:cs="Times New Roman"/>
          <w:lang w:eastAsia="ru-RU"/>
        </w:rPr>
        <w:t xml:space="preserve">о фактически оказанных услугах </w:t>
      </w:r>
      <w:r w:rsidRPr="00FC2AF8">
        <w:rPr>
          <w:rFonts w:ascii="Times New Roman" w:eastAsia="Times New Roman" w:hAnsi="Times New Roman" w:cs="Times New Roman"/>
          <w:lang w:eastAsia="ru-RU"/>
        </w:rPr>
        <w:t>в течение 5 рабочих дней с даты его получения Заявителем акт считается подписанным (согласованным) со стороны Заявителя</w:t>
      </w:r>
      <w:r>
        <w:rPr>
          <w:rFonts w:ascii="Times New Roman" w:eastAsia="Times New Roman" w:hAnsi="Times New Roman" w:cs="Times New Roman"/>
          <w:lang w:eastAsia="ru-RU"/>
        </w:rPr>
        <w:t>, и Заявитель не вправе ссылаться на несогласие с ним</w:t>
      </w:r>
      <w:r w:rsidRPr="00FC2AF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F9619BC" w14:textId="2B8926B6" w:rsidR="004407CB" w:rsidRPr="00DD5352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5352">
        <w:rPr>
          <w:rFonts w:ascii="Times New Roman" w:eastAsia="Times New Roman" w:hAnsi="Times New Roman" w:cs="Times New Roman"/>
          <w:lang w:eastAsia="ru-RU"/>
        </w:rPr>
        <w:t>Возмещение расходов произ</w:t>
      </w:r>
      <w:r>
        <w:rPr>
          <w:rFonts w:ascii="Times New Roman" w:eastAsia="Times New Roman" w:hAnsi="Times New Roman" w:cs="Times New Roman"/>
          <w:lang w:eastAsia="ru-RU"/>
        </w:rPr>
        <w:t xml:space="preserve">водится Заявителем в течение 10 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рабочих дней с даты получения от Сетевой организации письма о возмещении понесенных расходов </w:t>
      </w:r>
      <w:r>
        <w:rPr>
          <w:rFonts w:ascii="Times New Roman" w:eastAsia="Times New Roman" w:hAnsi="Times New Roman" w:cs="Times New Roman"/>
          <w:lang w:eastAsia="ru-RU"/>
        </w:rPr>
        <w:t>в размере, указанном в присланном Сетевой организацией акте</w:t>
      </w:r>
      <w:r w:rsidRPr="00CB1272">
        <w:rPr>
          <w:rFonts w:ascii="Times New Roman" w:eastAsia="Times New Roman" w:hAnsi="Times New Roman" w:cs="Times New Roman"/>
          <w:lang w:eastAsia="ru-RU"/>
        </w:rPr>
        <w:t xml:space="preserve"> о фактически оказанных услугах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независимо от факта подписания указанного акта Заявителем</w:t>
      </w:r>
      <w:r>
        <w:rPr>
          <w:rFonts w:ascii="Times New Roman" w:eastAsia="Times New Roman" w:hAnsi="Times New Roman" w:cs="Times New Roman"/>
          <w:lang w:eastAsia="ru-RU"/>
        </w:rPr>
        <w:t xml:space="preserve"> (кроме случая, если Заявитель представит мотивированные возражения от подписания акта)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. Возмещение расходов производится путем перечисления Заявителем денежных средств на расчетный счет Сетевой организации, указанный в разделе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_Ref99125324 \r \h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. Датой исполнения Заявителем обязательств по оплате является дата зачисления денежных средств на расчетный счет Сетевой организации. </w:t>
      </w:r>
    </w:p>
    <w:p w14:paraId="3C664339" w14:textId="77777777" w:rsidR="004407CB" w:rsidRDefault="004407CB" w:rsidP="004407C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>Сетевая организация вправе обратиться в суд за расторжением Договора в случае нарушения Заявителем установленного Договором срока осуществления мероприятий по технологическому присоединению (если Техническими условиями предусмотрен поэтапный ввод в работу энергопринимающих устройств</w:t>
      </w:r>
      <w:r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присоединению. </w:t>
      </w:r>
    </w:p>
    <w:p w14:paraId="593F625F" w14:textId="77777777" w:rsidR="004407CB" w:rsidRDefault="004407CB" w:rsidP="00245E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B7095" w14:textId="04610A06" w:rsidR="0090061B" w:rsidRDefault="0090061B" w:rsidP="009006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C1C981" w14:textId="0BCE44DF" w:rsidR="0090061B" w:rsidRPr="007A0624" w:rsidRDefault="0090061B" w:rsidP="0090061B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2E1D49C7" w14:textId="44706E31" w:rsidR="002462EB" w:rsidRDefault="002462EB" w:rsidP="002462E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99125443"/>
      <w:r w:rsidRPr="002462EB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РФ.</w:t>
      </w:r>
      <w:bookmarkEnd w:id="10"/>
    </w:p>
    <w:p w14:paraId="7CEC766D" w14:textId="11FC3DB0" w:rsidR="00C130DD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Сторона, нарушившая срок</w:t>
      </w:r>
      <w:r w:rsidR="0053630C">
        <w:rPr>
          <w:rFonts w:ascii="Times New Roman" w:eastAsia="Times New Roman" w:hAnsi="Times New Roman" w:cs="Times New Roman"/>
          <w:lang w:eastAsia="ru-RU"/>
        </w:rPr>
        <w:t>и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630C">
        <w:rPr>
          <w:rFonts w:ascii="Times New Roman" w:eastAsia="Times New Roman" w:hAnsi="Times New Roman" w:cs="Times New Roman"/>
          <w:lang w:eastAsia="ru-RU"/>
        </w:rPr>
        <w:t>исполнения обязательств (</w:t>
      </w:r>
      <w:r w:rsidRPr="007A0624">
        <w:rPr>
          <w:rFonts w:ascii="Times New Roman" w:eastAsia="Times New Roman" w:hAnsi="Times New Roman" w:cs="Times New Roman"/>
          <w:lang w:eastAsia="ru-RU"/>
        </w:rPr>
        <w:t>мероприятий по технологическом</w:t>
      </w:r>
      <w:r w:rsidR="00944608">
        <w:rPr>
          <w:rFonts w:ascii="Times New Roman" w:eastAsia="Times New Roman" w:hAnsi="Times New Roman" w:cs="Times New Roman"/>
          <w:lang w:eastAsia="ru-RU"/>
        </w:rPr>
        <w:t>у присоединению;</w:t>
      </w:r>
      <w:r w:rsidR="005363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4608">
        <w:rPr>
          <w:rFonts w:ascii="Times New Roman" w:eastAsia="Times New Roman" w:hAnsi="Times New Roman" w:cs="Times New Roman"/>
          <w:lang w:eastAsia="ru-RU"/>
        </w:rPr>
        <w:t xml:space="preserve">обязательств по внесению платы, в том числе авансовых платежей, предусмотренных пунктом </w:t>
      </w:r>
      <w:r w:rsidR="0094460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944608">
        <w:rPr>
          <w:rFonts w:ascii="Times New Roman" w:eastAsia="Times New Roman" w:hAnsi="Times New Roman" w:cs="Times New Roman"/>
          <w:lang w:eastAsia="ru-RU"/>
        </w:rPr>
        <w:instrText xml:space="preserve"> REF _Ref99546071 \r \h </w:instrText>
      </w:r>
      <w:r w:rsidR="00944608">
        <w:rPr>
          <w:rFonts w:ascii="Times New Roman" w:eastAsia="Times New Roman" w:hAnsi="Times New Roman" w:cs="Times New Roman"/>
          <w:lang w:eastAsia="ru-RU"/>
        </w:rPr>
      </w:r>
      <w:r w:rsidR="00944608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944608">
        <w:rPr>
          <w:rFonts w:ascii="Times New Roman" w:eastAsia="Times New Roman" w:hAnsi="Times New Roman" w:cs="Times New Roman"/>
          <w:lang w:eastAsia="ru-RU"/>
        </w:rPr>
        <w:t>4.2</w:t>
      </w:r>
      <w:r w:rsidR="00944608">
        <w:rPr>
          <w:rFonts w:ascii="Times New Roman" w:eastAsia="Times New Roman" w:hAnsi="Times New Roman" w:cs="Times New Roman"/>
          <w:lang w:eastAsia="ru-RU"/>
        </w:rPr>
        <w:fldChar w:fldCharType="end"/>
      </w:r>
      <w:r w:rsidR="00944608">
        <w:rPr>
          <w:rFonts w:ascii="Times New Roman" w:eastAsia="Times New Roman" w:hAnsi="Times New Roman" w:cs="Times New Roman"/>
          <w:lang w:eastAsia="ru-RU"/>
        </w:rPr>
        <w:t>;</w:t>
      </w:r>
      <w:r w:rsidR="0053630C">
        <w:rPr>
          <w:rFonts w:ascii="Times New Roman" w:eastAsia="Times New Roman" w:hAnsi="Times New Roman" w:cs="Times New Roman"/>
          <w:lang w:eastAsia="ru-RU"/>
        </w:rPr>
        <w:t xml:space="preserve"> обязательств по возмещению расходов, предусмотренных пунктом </w:t>
      </w:r>
      <w:r w:rsidR="0053630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53630C">
        <w:rPr>
          <w:rFonts w:ascii="Times New Roman" w:eastAsia="Times New Roman" w:hAnsi="Times New Roman" w:cs="Times New Roman"/>
          <w:lang w:eastAsia="ru-RU"/>
        </w:rPr>
        <w:instrText xml:space="preserve"> REF _Ref99542431 \r \h </w:instrText>
      </w:r>
      <w:r w:rsidR="0053630C">
        <w:rPr>
          <w:rFonts w:ascii="Times New Roman" w:eastAsia="Times New Roman" w:hAnsi="Times New Roman" w:cs="Times New Roman"/>
          <w:lang w:eastAsia="ru-RU"/>
        </w:rPr>
      </w:r>
      <w:r w:rsidR="0053630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53630C">
        <w:rPr>
          <w:rFonts w:ascii="Times New Roman" w:eastAsia="Times New Roman" w:hAnsi="Times New Roman" w:cs="Times New Roman"/>
          <w:lang w:eastAsia="ru-RU"/>
        </w:rPr>
        <w:t>6.3</w:t>
      </w:r>
      <w:r w:rsidR="0053630C">
        <w:rPr>
          <w:rFonts w:ascii="Times New Roman" w:eastAsia="Times New Roman" w:hAnsi="Times New Roman" w:cs="Times New Roman"/>
          <w:lang w:eastAsia="ru-RU"/>
        </w:rPr>
        <w:fldChar w:fldCharType="end"/>
      </w:r>
      <w:r w:rsidR="0053630C">
        <w:rPr>
          <w:rFonts w:ascii="Times New Roman" w:eastAsia="Times New Roman" w:hAnsi="Times New Roman" w:cs="Times New Roman"/>
          <w:lang w:eastAsia="ru-RU"/>
        </w:rPr>
        <w:t>), предусмотренные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оговором, обязана уплатить другой </w:t>
      </w:r>
      <w:r w:rsidR="002462EB">
        <w:rPr>
          <w:rFonts w:ascii="Times New Roman" w:eastAsia="Times New Roman" w:hAnsi="Times New Roman" w:cs="Times New Roman"/>
          <w:lang w:eastAsia="ru-RU"/>
        </w:rPr>
        <w:t>С</w:t>
      </w:r>
      <w:r w:rsidRPr="007A0624">
        <w:rPr>
          <w:rFonts w:ascii="Times New Roman" w:eastAsia="Times New Roman" w:hAnsi="Times New Roman" w:cs="Times New Roman"/>
          <w:lang w:eastAsia="ru-RU"/>
        </w:rPr>
        <w:t>тороне</w:t>
      </w:r>
      <w:r w:rsidR="00944608">
        <w:rPr>
          <w:rFonts w:ascii="Times New Roman" w:eastAsia="Times New Roman" w:hAnsi="Times New Roman" w:cs="Times New Roman"/>
          <w:lang w:eastAsia="ru-RU"/>
        </w:rPr>
        <w:t xml:space="preserve"> в течение 10 рабочих дней с даты наступления просрочки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неустойку, равную 0,25 процента от общего размера платы за </w:t>
      </w:r>
      <w:r w:rsidR="00944608">
        <w:rPr>
          <w:rFonts w:ascii="Times New Roman" w:eastAsia="Times New Roman" w:hAnsi="Times New Roman" w:cs="Times New Roman"/>
          <w:lang w:eastAsia="ru-RU"/>
        </w:rPr>
        <w:t xml:space="preserve">технологическое присоединение за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каждый день просрочки. </w:t>
      </w:r>
      <w:r w:rsidR="002462EB">
        <w:rPr>
          <w:rFonts w:ascii="Times New Roman" w:eastAsia="Times New Roman" w:hAnsi="Times New Roman" w:cs="Times New Roman"/>
          <w:lang w:eastAsia="ru-RU"/>
        </w:rPr>
        <w:t>С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овокупный размер такой неустойки при нарушении срока осуществления мероприятий по технологическому присоединению </w:t>
      </w:r>
      <w:r w:rsidR="003A1DB6" w:rsidRPr="007A0624">
        <w:rPr>
          <w:rFonts w:ascii="Times New Roman" w:eastAsia="Times New Roman" w:hAnsi="Times New Roman" w:cs="Times New Roman"/>
          <w:lang w:eastAsia="ru-RU"/>
        </w:rPr>
        <w:t>З</w:t>
      </w:r>
      <w:r w:rsidRPr="007A0624">
        <w:rPr>
          <w:rFonts w:ascii="Times New Roman" w:eastAsia="Times New Roman" w:hAnsi="Times New Roman" w:cs="Times New Roman"/>
          <w:lang w:eastAsia="ru-RU"/>
        </w:rPr>
        <w:t>аявителем не может превышать размер неустойки, определенный в предусмотренном настоящим абзацем порядке за год просрочки.</w:t>
      </w:r>
    </w:p>
    <w:p w14:paraId="24C8BAB1" w14:textId="7CB7E548" w:rsidR="00CA7927" w:rsidRDefault="002462EB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462EB">
        <w:rPr>
          <w:rFonts w:ascii="Times New Roman" w:eastAsia="Times New Roman" w:hAnsi="Times New Roman" w:cs="Times New Roman"/>
          <w:lang w:eastAsia="ru-RU"/>
        </w:rPr>
        <w:t xml:space="preserve">Сторона, нарушившая срок осуществления </w:t>
      </w:r>
      <w:r w:rsidR="00944608">
        <w:rPr>
          <w:rFonts w:ascii="Times New Roman" w:eastAsia="Times New Roman" w:hAnsi="Times New Roman" w:cs="Times New Roman"/>
          <w:lang w:eastAsia="ru-RU"/>
        </w:rPr>
        <w:t>обязательств (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мероприятий </w:t>
      </w:r>
      <w:r w:rsidR="00944608">
        <w:rPr>
          <w:rFonts w:ascii="Times New Roman" w:eastAsia="Times New Roman" w:hAnsi="Times New Roman" w:cs="Times New Roman"/>
          <w:lang w:eastAsia="ru-RU"/>
        </w:rPr>
        <w:t>и</w:t>
      </w:r>
      <w:r w:rsidR="00944608" w:rsidRPr="00944608">
        <w:rPr>
          <w:rFonts w:ascii="Times New Roman" w:eastAsia="Times New Roman" w:hAnsi="Times New Roman" w:cs="Times New Roman"/>
          <w:lang w:eastAsia="ru-RU"/>
        </w:rPr>
        <w:t>/</w:t>
      </w:r>
      <w:r w:rsidR="00944608">
        <w:rPr>
          <w:rFonts w:ascii="Times New Roman" w:eastAsia="Times New Roman" w:hAnsi="Times New Roman" w:cs="Times New Roman"/>
          <w:lang w:eastAsia="ru-RU"/>
        </w:rPr>
        <w:t>или обязательств по оплате)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, обязана уплатить понесенные другой Стороной расходы в размере, определенном в судебном акте, связанные с необходимостью принудительного взыскания неустойки, предусмотренной в пункте </w:t>
      </w:r>
      <w:r w:rsidR="00CA7927">
        <w:rPr>
          <w:rFonts w:ascii="Times New Roman" w:eastAsia="Times New Roman" w:hAnsi="Times New Roman" w:cs="Times New Roman"/>
          <w:lang w:eastAsia="ru-RU"/>
        </w:rPr>
        <w:fldChar w:fldCharType="begin"/>
      </w:r>
      <w:r w:rsidR="00CA7927">
        <w:rPr>
          <w:rFonts w:ascii="Times New Roman" w:eastAsia="Times New Roman" w:hAnsi="Times New Roman" w:cs="Times New Roman"/>
          <w:lang w:eastAsia="ru-RU"/>
        </w:rPr>
        <w:instrText xml:space="preserve"> REF _Ref99125443 \r \h </w:instrText>
      </w:r>
      <w:r w:rsidR="00CA7927">
        <w:rPr>
          <w:rFonts w:ascii="Times New Roman" w:eastAsia="Times New Roman" w:hAnsi="Times New Roman" w:cs="Times New Roman"/>
          <w:lang w:eastAsia="ru-RU"/>
        </w:rPr>
      </w:r>
      <w:r w:rsidR="00CA792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7.</w:t>
      </w:r>
      <w:r w:rsidR="00CA7927">
        <w:rPr>
          <w:rFonts w:ascii="Times New Roman" w:eastAsia="Times New Roman" w:hAnsi="Times New Roman" w:cs="Times New Roman"/>
          <w:lang w:eastAsia="ru-RU"/>
        </w:rPr>
        <w:fldChar w:fldCharType="end"/>
      </w:r>
      <w:r w:rsidR="006D6149">
        <w:rPr>
          <w:rFonts w:ascii="Times New Roman" w:eastAsia="Times New Roman" w:hAnsi="Times New Roman" w:cs="Times New Roman"/>
          <w:lang w:eastAsia="ru-RU"/>
        </w:rPr>
        <w:t>2</w:t>
      </w:r>
      <w:r w:rsidRPr="002462EB">
        <w:rPr>
          <w:rFonts w:ascii="Times New Roman" w:eastAsia="Times New Roman" w:hAnsi="Times New Roman" w:cs="Times New Roman"/>
          <w:lang w:eastAsia="ru-RU"/>
        </w:rPr>
        <w:t>, в случае необоснованного уклонения либо отказа от ее уплаты.</w:t>
      </w:r>
      <w:r w:rsidRPr="002462EB" w:rsidDel="00246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A641EB4" w14:textId="79F80360" w:rsidR="000D0649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Сетевая организация освобождается от ответственности за нарушение сроков, установленных </w:t>
      </w:r>
      <w:r w:rsidR="00CA7927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оговором</w:t>
      </w:r>
      <w:r w:rsidR="00CA7927">
        <w:rPr>
          <w:rFonts w:ascii="Times New Roman" w:eastAsia="Times New Roman" w:hAnsi="Times New Roman" w:cs="Times New Roman"/>
          <w:lang w:eastAsia="ru-RU"/>
        </w:rPr>
        <w:t xml:space="preserve"> или Техническими условиями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, если такое нарушение произошло по вине </w:t>
      </w:r>
      <w:r w:rsidR="00601E3A" w:rsidRPr="007A0624">
        <w:rPr>
          <w:rFonts w:ascii="Times New Roman" w:eastAsia="Times New Roman" w:hAnsi="Times New Roman" w:cs="Times New Roman"/>
          <w:lang w:eastAsia="ru-RU"/>
        </w:rPr>
        <w:t>Заявителя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1A15595" w14:textId="4CA439B4" w:rsidR="000D0649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освобождаются от ответственности за частичное или полное неисполнение обязательств по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оговору, если оно явилось следствием обстоятельств непреодолимой силы, возникших после </w:t>
      </w:r>
      <w:r w:rsidR="000D17FE">
        <w:rPr>
          <w:rFonts w:ascii="Times New Roman" w:eastAsia="Times New Roman" w:hAnsi="Times New Roman" w:cs="Times New Roman"/>
          <w:lang w:eastAsia="ru-RU"/>
        </w:rPr>
        <w:t>вступления в силу</w:t>
      </w:r>
      <w:r w:rsidR="002462EB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оговора и оказывающих непосредственное воздействие на выполнение Сторонами обязательств по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оговору.</w:t>
      </w:r>
      <w:r w:rsidR="000D17FE">
        <w:rPr>
          <w:rFonts w:ascii="Times New Roman" w:eastAsia="Times New Roman" w:hAnsi="Times New Roman" w:cs="Times New Roman"/>
          <w:lang w:eastAsia="ru-RU"/>
        </w:rPr>
        <w:t xml:space="preserve"> В этих случаях сроки исполнения Сторонами обязательств по Договору отодвигаются соразмерно времени, в течение которого действуют обстоятельства непреодолимой силы.</w:t>
      </w:r>
    </w:p>
    <w:p w14:paraId="2FC90E26" w14:textId="53467BCA" w:rsidR="004E2FAD" w:rsidRDefault="004E2FA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Сторона, для которой наступила невозможность выполнения обязательств в результате действия обстоятельств непреодолимой силы, обязана в письменной форме известить другую Сторону </w:t>
      </w:r>
      <w:r w:rsidR="002462EB">
        <w:rPr>
          <w:rFonts w:ascii="Times New Roman" w:eastAsia="Times New Roman" w:hAnsi="Times New Roman" w:cs="Times New Roman"/>
          <w:lang w:eastAsia="ru-RU"/>
        </w:rPr>
        <w:t xml:space="preserve">об этом </w:t>
      </w:r>
      <w:r w:rsidRPr="007A0624">
        <w:rPr>
          <w:rFonts w:ascii="Times New Roman" w:eastAsia="Times New Roman" w:hAnsi="Times New Roman" w:cs="Times New Roman"/>
          <w:lang w:eastAsia="ru-RU"/>
        </w:rPr>
        <w:t>в срок не позднее 5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</w:t>
      </w:r>
      <w:r w:rsidR="002462EB">
        <w:rPr>
          <w:rFonts w:ascii="Times New Roman" w:eastAsia="Times New Roman" w:hAnsi="Times New Roman" w:cs="Times New Roman"/>
          <w:lang w:eastAsia="ru-RU"/>
        </w:rPr>
        <w:t>,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как на основание, освобождающее Сторону от ответственности</w:t>
      </w:r>
      <w:r w:rsidR="00E41936">
        <w:rPr>
          <w:rFonts w:ascii="Times New Roman" w:eastAsia="Times New Roman" w:hAnsi="Times New Roman" w:cs="Times New Roman"/>
          <w:lang w:eastAsia="ru-RU"/>
        </w:rPr>
        <w:t>.</w:t>
      </w:r>
    </w:p>
    <w:p w14:paraId="1C9B6E66" w14:textId="6C6E6920" w:rsidR="000D17FE" w:rsidRDefault="000D17F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неурегулирования Сторонами условий по оплате понесенных Сетевой организацией расходов возмещение осуществляется в судебном порядке.</w:t>
      </w:r>
    </w:p>
    <w:p w14:paraId="3F957283" w14:textId="53EAB53F" w:rsidR="002462EB" w:rsidRPr="007A0624" w:rsidRDefault="002462EB" w:rsidP="002462E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462EB">
        <w:rPr>
          <w:rFonts w:ascii="Times New Roman" w:eastAsia="Times New Roman" w:hAnsi="Times New Roman" w:cs="Times New Roman"/>
          <w:lang w:eastAsia="ru-RU"/>
        </w:rPr>
        <w:t>Прекращение Договора не освобождает Стороны от обязательств, связанных с погашением задолженностей</w:t>
      </w:r>
      <w:r w:rsidR="006A569B" w:rsidRPr="006A56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69B">
        <w:rPr>
          <w:rFonts w:ascii="Times New Roman" w:eastAsia="Times New Roman" w:hAnsi="Times New Roman" w:cs="Times New Roman"/>
          <w:lang w:eastAsia="ru-RU"/>
        </w:rPr>
        <w:t>по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 Договора, а также от предусмотренной Договором ответственности, возникшей в связи с неисполнением обязательств в период действия Договора.</w:t>
      </w:r>
    </w:p>
    <w:p w14:paraId="5A34B48A" w14:textId="77777777" w:rsidR="00C130DD" w:rsidRPr="007A0624" w:rsidRDefault="00C130DD" w:rsidP="00AA1BC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32FEEAED" w14:textId="2D17FBBB" w:rsidR="00C130DD" w:rsidRPr="007A0624" w:rsidRDefault="000D0649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1" w:name="_Ref99116129"/>
      <w:r w:rsidRPr="007A0624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  <w:bookmarkEnd w:id="11"/>
    </w:p>
    <w:p w14:paraId="50D3D9E1" w14:textId="06632B46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>Споры, которые могут возникнуть при исполнении, изменении и расторжении Договора, Стороны разрешают в соответствии с законодательством РФ.</w:t>
      </w:r>
    </w:p>
    <w:p w14:paraId="6F50E311" w14:textId="70F916D1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>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Сторон.</w:t>
      </w:r>
    </w:p>
    <w:p w14:paraId="0D240255" w14:textId="1EED39CD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 xml:space="preserve">Претензия направляется по почте заказным письмом или ценным письмом с описью вложения. </w:t>
      </w:r>
    </w:p>
    <w:p w14:paraId="397A33CC" w14:textId="5207E693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 xml:space="preserve">Срок рассмотрения претензии и направления на нее ответа равен </w:t>
      </w:r>
      <w:r w:rsidR="002462EB">
        <w:rPr>
          <w:rFonts w:ascii="Times New Roman" w:eastAsia="Times New Roman" w:hAnsi="Times New Roman" w:cs="Times New Roman"/>
          <w:lang w:eastAsia="ru-RU"/>
        </w:rPr>
        <w:t>2</w:t>
      </w:r>
      <w:r w:rsidRPr="00E41936">
        <w:rPr>
          <w:rFonts w:ascii="Times New Roman" w:eastAsia="Times New Roman" w:hAnsi="Times New Roman" w:cs="Times New Roman"/>
          <w:lang w:eastAsia="ru-RU"/>
        </w:rPr>
        <w:t>0 рабочим дням с момента получения претензии.</w:t>
      </w:r>
    </w:p>
    <w:p w14:paraId="781FDDE8" w14:textId="61FB703C" w:rsidR="00C130DD" w:rsidRPr="007A0624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>Вместо направления претензий в качестве обязательного досудебного порядка разрешения спора Стороны могут провести переговоры, по итогам которых составить протокол и подписать его уполномоченными представителями обеих Сторон. В этом случае Сторона, имеющая намерение обратиться в суд, вправе сделать это незамедлительно после подписания протокола обеими Сторонами.</w:t>
      </w:r>
    </w:p>
    <w:p w14:paraId="7990FCB2" w14:textId="77777777" w:rsidR="00C130DD" w:rsidRPr="007A0624" w:rsidRDefault="00C130DD" w:rsidP="00AA1B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96E7AB" w14:textId="717E4058" w:rsidR="00C130DD" w:rsidRPr="007A0624" w:rsidRDefault="008E1DDA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1D926770" w14:textId="7A284D02" w:rsidR="00105930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Местом исполнения Договора является местонахождение присоединяемых энергопринимающих устройств Заявителя.</w:t>
      </w:r>
    </w:p>
    <w:p w14:paraId="771F3DAF" w14:textId="165F3716" w:rsidR="00C31234" w:rsidRPr="007A0624" w:rsidRDefault="00C31234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Подача мощности Заявителю осуществляется на основании договора об оказании услуг по передаче электрической энергии, заключенного в соответствии с законодательством РФ.</w:t>
      </w:r>
    </w:p>
    <w:p w14:paraId="02ED8807" w14:textId="7D57A02D" w:rsidR="00105930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Договор считается заключенным с даты поступления в Сетевую организацию подписанного Заявителем экземпляра Договора и действует до полного исполнения Сторонами обязательств по Договору. </w:t>
      </w:r>
    </w:p>
    <w:p w14:paraId="25A8CB85" w14:textId="63E06CB0" w:rsidR="002462EB" w:rsidRPr="002462EB" w:rsidRDefault="002462EB" w:rsidP="002462E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462EB">
        <w:rPr>
          <w:rFonts w:ascii="Times New Roman" w:eastAsia="Times New Roman" w:hAnsi="Times New Roman" w:cs="Times New Roman"/>
          <w:lang w:eastAsia="ru-RU"/>
        </w:rPr>
        <w:t xml:space="preserve">Технические условия вступают в силу с момента заключения </w:t>
      </w:r>
      <w:r>
        <w:rPr>
          <w:rFonts w:ascii="Times New Roman" w:eastAsia="Times New Roman" w:hAnsi="Times New Roman" w:cs="Times New Roman"/>
          <w:lang w:eastAsia="ru-RU"/>
        </w:rPr>
        <w:t>Договора и утрачивают силу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 по истечении срока </w:t>
      </w:r>
      <w:r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lang w:eastAsia="ru-RU"/>
        </w:rPr>
        <w:t>или в случае прекращения Д</w:t>
      </w:r>
      <w:r w:rsidRPr="002462EB">
        <w:rPr>
          <w:rFonts w:ascii="Times New Roman" w:eastAsia="Times New Roman" w:hAnsi="Times New Roman" w:cs="Times New Roman"/>
          <w:lang w:eastAsia="ru-RU"/>
        </w:rPr>
        <w:t>оговора</w:t>
      </w:r>
      <w:r>
        <w:rPr>
          <w:rFonts w:ascii="Times New Roman" w:eastAsia="Times New Roman" w:hAnsi="Times New Roman" w:cs="Times New Roman"/>
          <w:lang w:eastAsia="ru-RU"/>
        </w:rPr>
        <w:t xml:space="preserve"> по иным основаниям</w:t>
      </w:r>
      <w:r w:rsidRPr="002462E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При этом в случае прекращения Д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 w:rsidR="00CA7927">
        <w:rPr>
          <w:rFonts w:ascii="Times New Roman" w:eastAsia="Times New Roman" w:hAnsi="Times New Roman" w:cs="Times New Roman"/>
          <w:lang w:eastAsia="ru-RU"/>
        </w:rPr>
        <w:t>его исполнением (ст. 408 Гражданского кодекса Российской Федерации) соблюдение Т</w:t>
      </w:r>
      <w:r w:rsidRPr="002462EB">
        <w:rPr>
          <w:rFonts w:ascii="Times New Roman" w:eastAsia="Times New Roman" w:hAnsi="Times New Roman" w:cs="Times New Roman"/>
          <w:lang w:eastAsia="ru-RU"/>
        </w:rPr>
        <w:t>ехнических условий, а также требований о поддержании в надлежащем техническом состоянии оборудования и устройств, установлен</w:t>
      </w:r>
      <w:r w:rsidR="00CA7927">
        <w:rPr>
          <w:rFonts w:ascii="Times New Roman" w:eastAsia="Times New Roman" w:hAnsi="Times New Roman" w:cs="Times New Roman"/>
          <w:lang w:eastAsia="ru-RU"/>
        </w:rPr>
        <w:t>ных в соответствии с ними</w:t>
      </w:r>
      <w:r w:rsidRPr="002462EB">
        <w:rPr>
          <w:rFonts w:ascii="Times New Roman" w:eastAsia="Times New Roman" w:hAnsi="Times New Roman" w:cs="Times New Roman"/>
          <w:lang w:eastAsia="ru-RU"/>
        </w:rPr>
        <w:t>, носит длящийся характер и является обязате</w:t>
      </w:r>
      <w:r w:rsidR="00CA7927">
        <w:rPr>
          <w:rFonts w:ascii="Times New Roman" w:eastAsia="Times New Roman" w:hAnsi="Times New Roman" w:cs="Times New Roman"/>
          <w:lang w:eastAsia="ru-RU"/>
        </w:rPr>
        <w:t>льным для С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торон </w:t>
      </w:r>
      <w:r w:rsidR="00CA7927">
        <w:rPr>
          <w:rFonts w:ascii="Times New Roman" w:eastAsia="Times New Roman" w:hAnsi="Times New Roman" w:cs="Times New Roman"/>
          <w:lang w:eastAsia="ru-RU"/>
        </w:rPr>
        <w:t>в течение всего срока эксплуатации энергопринимающих устройств Заявителя</w:t>
      </w:r>
      <w:r w:rsidRPr="002462EB">
        <w:rPr>
          <w:rFonts w:ascii="Times New Roman" w:eastAsia="Times New Roman" w:hAnsi="Times New Roman" w:cs="Times New Roman"/>
          <w:lang w:eastAsia="ru-RU"/>
        </w:rPr>
        <w:t>.</w:t>
      </w:r>
    </w:p>
    <w:p w14:paraId="34EAE415" w14:textId="77777777" w:rsidR="00105930" w:rsidRPr="007A0624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Если иное не установлено Договором, положения Договора могут быть изменены только по взаимному согласию Сторон, оформленному дополнительным соглашением к Договору в письменной форме, подписанным уполномоченными представителями Сторон.</w:t>
      </w:r>
    </w:p>
    <w:p w14:paraId="251DB207" w14:textId="4B7390DC" w:rsidR="00105930" w:rsidRPr="007A0624" w:rsidRDefault="00105930" w:rsidP="006D6149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Все письма, акты и прочие документы, направляемые в рамках Договора, могут быть отправлены по факсу или по электронной почте с последующим (не позднее 2 дней с даты отправки по факсу/электронной почте) обязательным направлением указанных документов заказным письмом с уведомлением о вручении или иным способом, подтверждающим отправку и получение.</w:t>
      </w:r>
      <w:r w:rsidR="00BA4A07">
        <w:rPr>
          <w:rFonts w:ascii="Times New Roman" w:eastAsia="Times New Roman" w:hAnsi="Times New Roman" w:cs="Times New Roman"/>
          <w:lang w:eastAsia="ru-RU"/>
        </w:rPr>
        <w:t xml:space="preserve"> При обмене сообщениями, касающихся исполнения либо прекращения Договора, по электронной почте Стороны используют адреса электронной почты, указанные в разделе </w:t>
      </w:r>
      <w:r w:rsidR="00BA4A07">
        <w:rPr>
          <w:rFonts w:ascii="Times New Roman" w:eastAsia="Times New Roman" w:hAnsi="Times New Roman" w:cs="Times New Roman"/>
          <w:lang w:eastAsia="ru-RU"/>
        </w:rPr>
        <w:fldChar w:fldCharType="begin"/>
      </w:r>
      <w:r w:rsidR="00BA4A07">
        <w:rPr>
          <w:rFonts w:ascii="Times New Roman" w:eastAsia="Times New Roman" w:hAnsi="Times New Roman" w:cs="Times New Roman"/>
          <w:lang w:eastAsia="ru-RU"/>
        </w:rPr>
        <w:instrText xml:space="preserve"> REF _Ref99125324 \r \h </w:instrText>
      </w:r>
      <w:r w:rsidR="00EE3AEE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="00BA4A07">
        <w:rPr>
          <w:rFonts w:ascii="Times New Roman" w:eastAsia="Times New Roman" w:hAnsi="Times New Roman" w:cs="Times New Roman"/>
          <w:lang w:eastAsia="ru-RU"/>
        </w:rPr>
      </w:r>
      <w:r w:rsidR="00BA4A0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10</w:t>
      </w:r>
      <w:r w:rsidR="00BA4A07">
        <w:rPr>
          <w:rFonts w:ascii="Times New Roman" w:eastAsia="Times New Roman" w:hAnsi="Times New Roman" w:cs="Times New Roman"/>
          <w:lang w:eastAsia="ru-RU"/>
        </w:rPr>
        <w:fldChar w:fldCharType="end"/>
      </w:r>
      <w:r w:rsidR="00BA4A07">
        <w:rPr>
          <w:rFonts w:ascii="Times New Roman" w:eastAsia="Times New Roman" w:hAnsi="Times New Roman" w:cs="Times New Roman"/>
          <w:lang w:eastAsia="ru-RU"/>
        </w:rPr>
        <w:t>.</w:t>
      </w:r>
    </w:p>
    <w:p w14:paraId="1B5E0060" w14:textId="77777777" w:rsidR="00105930" w:rsidRPr="007A0624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lastRenderedPageBreak/>
        <w:t>Договор составлен в двух экземплярах, имеющих одинаковую юридическую силу, по одному для каждой из Сторон.</w:t>
      </w:r>
    </w:p>
    <w:p w14:paraId="2483D91D" w14:textId="77777777" w:rsidR="00AC3951" w:rsidRPr="00AC3951" w:rsidRDefault="00AC3951" w:rsidP="00AC3951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3951">
        <w:rPr>
          <w:rFonts w:ascii="Times New Roman" w:eastAsia="Times New Roman" w:hAnsi="Times New Roman" w:cs="Times New Roman"/>
          <w:lang w:eastAsia="ru-RU"/>
        </w:rPr>
        <w:t>Стороны обязуются письменно уведомлять другую Сторону об изменении реквизитов, указанных в разделе 10, организационно-правовой формы, принятия решений о реорганизации или ликвидации, инициировании в отношении соответствующей Стороны процедуры банкротства в течение 5 рабочих дней с даты таких изменений (решений).</w:t>
      </w:r>
    </w:p>
    <w:p w14:paraId="043247DD" w14:textId="3BE9421C" w:rsidR="00105930" w:rsidRPr="007A0624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Если иное не следует из содержания других положений Договора, в настоящем Договоре: </w:t>
      </w:r>
    </w:p>
    <w:p w14:paraId="17FB9067" w14:textId="5E4D9C9C" w:rsidR="00105930" w:rsidRPr="007A0624" w:rsidRDefault="00105930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ссылка на пункт</w:t>
      </w:r>
      <w:r w:rsidR="00973DCD">
        <w:rPr>
          <w:rFonts w:ascii="Times New Roman" w:eastAsia="Times New Roman" w:hAnsi="Times New Roman" w:cs="Times New Roman"/>
          <w:lang w:eastAsia="ru-RU"/>
        </w:rPr>
        <w:t>,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раздел </w:t>
      </w:r>
      <w:r w:rsidR="00973DCD">
        <w:rPr>
          <w:rFonts w:ascii="Times New Roman" w:eastAsia="Times New Roman" w:hAnsi="Times New Roman" w:cs="Times New Roman"/>
          <w:lang w:eastAsia="ru-RU"/>
        </w:rPr>
        <w:t xml:space="preserve">или приложение </w:t>
      </w:r>
      <w:r w:rsidRPr="007A0624">
        <w:rPr>
          <w:rFonts w:ascii="Times New Roman" w:eastAsia="Times New Roman" w:hAnsi="Times New Roman" w:cs="Times New Roman"/>
          <w:lang w:eastAsia="ru-RU"/>
        </w:rPr>
        <w:t>признается ссылкой на пункт</w:t>
      </w:r>
      <w:r w:rsidR="00973DCD">
        <w:rPr>
          <w:rFonts w:ascii="Times New Roman" w:eastAsia="Times New Roman" w:hAnsi="Times New Roman" w:cs="Times New Roman"/>
          <w:lang w:eastAsia="ru-RU"/>
        </w:rPr>
        <w:t>,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раздел </w:t>
      </w:r>
      <w:r w:rsidR="00973DCD">
        <w:rPr>
          <w:rFonts w:ascii="Times New Roman" w:eastAsia="Times New Roman" w:hAnsi="Times New Roman" w:cs="Times New Roman"/>
          <w:lang w:eastAsia="ru-RU"/>
        </w:rPr>
        <w:t xml:space="preserve">или приложение к </w:t>
      </w:r>
      <w:r w:rsidRPr="007A0624">
        <w:rPr>
          <w:rFonts w:ascii="Times New Roman" w:eastAsia="Times New Roman" w:hAnsi="Times New Roman" w:cs="Times New Roman"/>
          <w:lang w:eastAsia="ru-RU"/>
        </w:rPr>
        <w:t>Договор</w:t>
      </w:r>
      <w:r w:rsidR="00973DCD">
        <w:rPr>
          <w:rFonts w:ascii="Times New Roman" w:eastAsia="Times New Roman" w:hAnsi="Times New Roman" w:cs="Times New Roman"/>
          <w:lang w:eastAsia="ru-RU"/>
        </w:rPr>
        <w:t>у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22A5F3DF" w14:textId="77777777" w:rsidR="00D56155" w:rsidRDefault="00105930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ссылка на день является ссылкой на календарный день</w:t>
      </w:r>
      <w:r w:rsidR="00D56155">
        <w:rPr>
          <w:rFonts w:ascii="Times New Roman" w:eastAsia="Times New Roman" w:hAnsi="Times New Roman" w:cs="Times New Roman"/>
          <w:lang w:eastAsia="ru-RU"/>
        </w:rPr>
        <w:t>;</w:t>
      </w:r>
    </w:p>
    <w:p w14:paraId="091B7537" w14:textId="77777777" w:rsidR="00D56155" w:rsidRDefault="00D56155" w:rsidP="00D5615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lang w:eastAsia="ru-RU"/>
        </w:rPr>
      </w:pPr>
      <w:r w:rsidRPr="00D56155">
        <w:rPr>
          <w:rFonts w:ascii="Times New Roman" w:eastAsia="Times New Roman" w:hAnsi="Times New Roman" w:cs="Times New Roman"/>
          <w:lang w:eastAsia="ru-RU"/>
        </w:rPr>
        <w:t xml:space="preserve">ссылка на </w:t>
      </w:r>
      <w:r>
        <w:rPr>
          <w:rFonts w:ascii="Times New Roman" w:eastAsia="Times New Roman" w:hAnsi="Times New Roman" w:cs="Times New Roman"/>
          <w:lang w:eastAsia="ru-RU"/>
        </w:rPr>
        <w:t>Правила технологического присоединения</w:t>
      </w:r>
      <w:r w:rsidRPr="00D56155">
        <w:rPr>
          <w:rFonts w:ascii="Times New Roman" w:eastAsia="Times New Roman" w:hAnsi="Times New Roman" w:cs="Times New Roman"/>
          <w:lang w:eastAsia="ru-RU"/>
        </w:rPr>
        <w:t xml:space="preserve"> сохраняет силу в случае периодического исправления, модификации или замены </w:t>
      </w:r>
      <w:r>
        <w:rPr>
          <w:rFonts w:ascii="Times New Roman" w:eastAsia="Times New Roman" w:hAnsi="Times New Roman" w:cs="Times New Roman"/>
          <w:lang w:eastAsia="ru-RU"/>
        </w:rPr>
        <w:t>данного акта;</w:t>
      </w:r>
    </w:p>
    <w:p w14:paraId="28DF6BDA" w14:textId="25F0DB3B" w:rsidR="00105930" w:rsidRDefault="00D56155" w:rsidP="00D5615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lang w:eastAsia="ru-RU"/>
        </w:rPr>
      </w:pPr>
      <w:r w:rsidRPr="00D56155">
        <w:rPr>
          <w:rFonts w:ascii="Times New Roman" w:eastAsia="Times New Roman" w:hAnsi="Times New Roman" w:cs="Times New Roman"/>
          <w:lang w:eastAsia="ru-RU"/>
        </w:rPr>
        <w:t>знак «/», указанный между двух слов в тексте, имеет значение «или»</w:t>
      </w:r>
      <w:r w:rsidR="00105930" w:rsidRPr="007A0624">
        <w:rPr>
          <w:rFonts w:ascii="Times New Roman" w:eastAsia="Times New Roman" w:hAnsi="Times New Roman" w:cs="Times New Roman"/>
          <w:lang w:eastAsia="ru-RU"/>
        </w:rPr>
        <w:t>.</w:t>
      </w:r>
    </w:p>
    <w:p w14:paraId="24172381" w14:textId="24A148DC" w:rsidR="00383016" w:rsidRPr="007A0624" w:rsidRDefault="00383016" w:rsidP="00383016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3016">
        <w:rPr>
          <w:rFonts w:ascii="Times New Roman" w:eastAsia="Times New Roman" w:hAnsi="Times New Roman" w:cs="Times New Roman"/>
          <w:lang w:eastAsia="ru-RU"/>
        </w:rPr>
        <w:t>Все приложения к Договору, а также изменения и дополнения, вносимые в него, являются неотъемлемой частью Договора. Следующие приложения являются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3016">
        <w:rPr>
          <w:rFonts w:ascii="Times New Roman" w:eastAsia="Times New Roman" w:hAnsi="Times New Roman" w:cs="Times New Roman"/>
          <w:lang w:eastAsia="ru-RU"/>
        </w:rPr>
        <w:t>неотъемлемой частью Договора в момент его заключения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5DBA54BC" w14:textId="179B8C3E" w:rsidR="00E41936" w:rsidRPr="00E41936" w:rsidRDefault="00C130DD" w:rsidP="00383016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83016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  <w:r w:rsidR="00D5105B" w:rsidRPr="00E41936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Технические условия. </w:t>
      </w:r>
    </w:p>
    <w:p w14:paraId="52C7976D" w14:textId="3113C5FC" w:rsidR="00E41936" w:rsidRPr="00E41936" w:rsidRDefault="00D5105B" w:rsidP="00383016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83016">
        <w:rPr>
          <w:rFonts w:ascii="Times New Roman" w:eastAsia="Times New Roman" w:hAnsi="Times New Roman" w:cs="Times New Roman"/>
          <w:b/>
          <w:lang w:eastAsia="ru-RU"/>
        </w:rPr>
        <w:t xml:space="preserve">Приложение № </w:t>
      </w:r>
      <w:r w:rsidR="00C31234" w:rsidRPr="00383016">
        <w:rPr>
          <w:rFonts w:ascii="Times New Roman" w:eastAsia="Times New Roman" w:hAnsi="Times New Roman" w:cs="Times New Roman"/>
          <w:b/>
          <w:lang w:eastAsia="ru-RU"/>
        </w:rPr>
        <w:t>2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105B">
        <w:rPr>
          <w:rFonts w:ascii="Times New Roman" w:eastAsia="Times New Roman" w:hAnsi="Times New Roman" w:cs="Times New Roman"/>
          <w:i/>
          <w:lang w:eastAsia="ru-RU"/>
        </w:rPr>
        <w:t>[реквизиты приказа Службы по тарифам Иркутской области]</w:t>
      </w:r>
    </w:p>
    <w:p w14:paraId="7F36EB3E" w14:textId="77777777" w:rsidR="00627DAF" w:rsidRDefault="00627DAF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26ECC10" w14:textId="15DBDDEA" w:rsidR="007B225C" w:rsidRDefault="00627DAF" w:rsidP="00BB59F2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&lt;1&gt;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B225C" w:rsidRPr="007B225C">
        <w:rPr>
          <w:rFonts w:ascii="Times New Roman" w:eastAsia="Times New Roman" w:hAnsi="Times New Roman" w:cs="Times New Roman"/>
          <w:i/>
          <w:lang w:eastAsia="ru-RU"/>
        </w:rPr>
        <w:t xml:space="preserve">Если иное не </w:t>
      </w:r>
      <w:r w:rsidR="007B225C">
        <w:rPr>
          <w:rFonts w:ascii="Times New Roman" w:eastAsia="Times New Roman" w:hAnsi="Times New Roman" w:cs="Times New Roman"/>
          <w:i/>
          <w:lang w:eastAsia="ru-RU"/>
        </w:rPr>
        <w:t>установлено</w:t>
      </w:r>
      <w:r w:rsidR="007B225C" w:rsidRPr="007B225C">
        <w:rPr>
          <w:rFonts w:ascii="Times New Roman" w:eastAsia="Times New Roman" w:hAnsi="Times New Roman" w:cs="Times New Roman"/>
          <w:i/>
          <w:lang w:eastAsia="ru-RU"/>
        </w:rPr>
        <w:t xml:space="preserve"> соглашением Сторон по обращению Заявителя</w:t>
      </w:r>
    </w:p>
    <w:p w14:paraId="6A3BA757" w14:textId="47316A97" w:rsidR="00DE4A4F" w:rsidRDefault="007B225C" w:rsidP="00BB59F2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</w:t>
      </w: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A45BA6">
        <w:rPr>
          <w:rFonts w:ascii="Times New Roman" w:eastAsia="Times New Roman" w:hAnsi="Times New Roman" w:cs="Times New Roman"/>
          <w:i/>
          <w:lang w:eastAsia="ru-RU"/>
        </w:rPr>
        <w:t>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C78E7">
        <w:rPr>
          <w:rFonts w:ascii="Times New Roman" w:eastAsia="Times New Roman" w:hAnsi="Times New Roman" w:cs="Times New Roman"/>
          <w:i/>
          <w:lang w:eastAsia="ru-RU"/>
        </w:rPr>
        <w:t xml:space="preserve">В случае </w:t>
      </w:r>
      <w:r w:rsidR="003C78E7" w:rsidRPr="00DE4A4F">
        <w:rPr>
          <w:rFonts w:ascii="Times New Roman" w:eastAsia="Times New Roman" w:hAnsi="Times New Roman" w:cs="Times New Roman"/>
          <w:bCs/>
          <w:i/>
          <w:lang w:eastAsia="ru-RU"/>
        </w:rPr>
        <w:t>технологического присоединения</w:t>
      </w:r>
      <w:r w:rsidR="003C78E7" w:rsidRPr="00CE7077">
        <w:rPr>
          <w:rFonts w:ascii="Times New Roman" w:eastAsia="Times New Roman" w:hAnsi="Times New Roman" w:cs="Times New Roman"/>
          <w:bCs/>
          <w:i/>
          <w:lang w:eastAsia="ru-RU"/>
        </w:rPr>
        <w:t xml:space="preserve"> по третьей категории надежности по одному источнику электроснабжения к электрическим сетям классом напряжения не более 20 кВ</w:t>
      </w:r>
      <w:r w:rsidR="003C78E7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="003C78E7" w:rsidRPr="00DE4A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F90440C" w14:textId="4DD2FA25" w:rsidR="00BA4A07" w:rsidRDefault="00DE4A4F" w:rsidP="00BB59F2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A45BA6">
        <w:rPr>
          <w:rFonts w:ascii="Times New Roman" w:eastAsia="Times New Roman" w:hAnsi="Times New Roman" w:cs="Times New Roman"/>
          <w:i/>
          <w:lang w:eastAsia="ru-RU"/>
        </w:rPr>
        <w:t>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C78E7">
        <w:rPr>
          <w:rFonts w:ascii="Times New Roman" w:eastAsia="Times New Roman" w:hAnsi="Times New Roman" w:cs="Times New Roman"/>
          <w:i/>
          <w:lang w:eastAsia="ru-RU"/>
        </w:rPr>
        <w:t>В случае технологического присоединения Заявителей, указанных в пункте 14.2 Правил технологического присоединения.</w:t>
      </w:r>
    </w:p>
    <w:p w14:paraId="005E2552" w14:textId="06BED642" w:rsidR="005814C4" w:rsidRDefault="005814C4" w:rsidP="00BB59F2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A45BA6">
        <w:rPr>
          <w:rFonts w:ascii="Times New Roman" w:eastAsia="Times New Roman" w:hAnsi="Times New Roman" w:cs="Times New Roman"/>
          <w:i/>
          <w:lang w:eastAsia="ru-RU"/>
        </w:rPr>
        <w:t>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В случае технологического присоединения Заявителей, </w:t>
      </w:r>
      <w:r w:rsidRPr="005814C4">
        <w:rPr>
          <w:rFonts w:ascii="Times New Roman" w:eastAsia="Times New Roman" w:hAnsi="Times New Roman" w:cs="Times New Roman"/>
          <w:i/>
          <w:lang w:eastAsia="ru-RU"/>
        </w:rPr>
        <w:t xml:space="preserve">максимальная мощность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энергопринимающих устройств </w:t>
      </w:r>
      <w:r w:rsidRPr="005814C4">
        <w:rPr>
          <w:rFonts w:ascii="Times New Roman" w:eastAsia="Times New Roman" w:hAnsi="Times New Roman" w:cs="Times New Roman"/>
          <w:i/>
          <w:lang w:eastAsia="ru-RU"/>
        </w:rPr>
        <w:t>которых свыше 150 кВт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814C4">
        <w:rPr>
          <w:rFonts w:ascii="Times New Roman" w:eastAsia="Times New Roman" w:hAnsi="Times New Roman" w:cs="Times New Roman"/>
          <w:i/>
          <w:lang w:eastAsia="ru-RU"/>
        </w:rPr>
        <w:t>и менее 670 кВт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395D34CD" w14:textId="77777777" w:rsidR="00C130DD" w:rsidRPr="007A0624" w:rsidRDefault="00C130DD" w:rsidP="00DD5352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6191AD1F" w14:textId="5B945466" w:rsidR="00C130DD" w:rsidRPr="00E41936" w:rsidRDefault="008E1DDA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2" w:name="_Ref99125324"/>
      <w:r w:rsidRPr="00E41936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  <w:bookmarkEnd w:id="12"/>
    </w:p>
    <w:p w14:paraId="2CAB7553" w14:textId="77777777" w:rsidR="00C130DD" w:rsidRPr="007A0624" w:rsidRDefault="00C130DD" w:rsidP="00AA1BCE">
      <w:pPr>
        <w:tabs>
          <w:tab w:val="left" w:pos="56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0"/>
        <w:gridCol w:w="5195"/>
      </w:tblGrid>
      <w:tr w:rsidR="00C130DD" w:rsidRPr="00AA1BCE" w14:paraId="52DDC985" w14:textId="77777777" w:rsidTr="000D17FE">
        <w:tc>
          <w:tcPr>
            <w:tcW w:w="4644" w:type="dxa"/>
            <w:shd w:val="clear" w:color="auto" w:fill="auto"/>
          </w:tcPr>
          <w:p w14:paraId="48C0BCAE" w14:textId="77777777" w:rsidR="00C130DD" w:rsidRPr="007A0624" w:rsidRDefault="00C130DD" w:rsidP="00AA1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Сетевая организация:  </w:t>
            </w:r>
          </w:p>
          <w:p w14:paraId="25133CA6" w14:textId="77777777" w:rsidR="00C130DD" w:rsidRPr="007A0624" w:rsidRDefault="00C130DD" w:rsidP="00AA1BCE">
            <w:pPr>
              <w:tabs>
                <w:tab w:val="left" w:pos="11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E0A732F" w14:textId="45382C03" w:rsidR="00C130DD" w:rsidRPr="007A0624" w:rsidRDefault="00C130DD" w:rsidP="00AA1BCE">
            <w:pPr>
              <w:tabs>
                <w:tab w:val="left" w:pos="11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r w:rsidR="00E77D84" w:rsidRPr="007A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Витимэнерго</w:t>
            </w:r>
            <w:r w:rsidRPr="007A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1F1CBD6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54258AA9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(место нахождения)</w:t>
            </w:r>
          </w:p>
          <w:p w14:paraId="3F455EE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ИНН/КПП __________________________</w:t>
            </w:r>
          </w:p>
          <w:p w14:paraId="63564770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7FFF8221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р/с ________________________________</w:t>
            </w:r>
          </w:p>
          <w:p w14:paraId="08302227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к/с ________________________________</w:t>
            </w:r>
          </w:p>
          <w:p w14:paraId="399AF6E1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08FDDEDF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(должность, фамилия, имя, отчество лица,</w:t>
            </w:r>
          </w:p>
          <w:p w14:paraId="0E5BCF48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732BAE7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действующего от имени сетевой организации)</w:t>
            </w:r>
          </w:p>
          <w:p w14:paraId="6DD0AC4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14:paraId="796DD750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  <w:p w14:paraId="05EA08D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670" w:type="dxa"/>
            <w:shd w:val="clear" w:color="auto" w:fill="auto"/>
          </w:tcPr>
          <w:p w14:paraId="7E619516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Заявитель: </w:t>
            </w:r>
          </w:p>
          <w:p w14:paraId="00A178AA" w14:textId="1AA5709E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4D9EB50C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(для юридических лиц – полное (сокращенное) наименование)</w:t>
            </w:r>
          </w:p>
          <w:p w14:paraId="5C947C67" w14:textId="4AF45674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47756810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(номер записи в ЕГРЮЛ)</w:t>
            </w:r>
          </w:p>
          <w:p w14:paraId="7E26162F" w14:textId="697BBC51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_______________________________________</w:t>
            </w:r>
          </w:p>
          <w:p w14:paraId="162E0A41" w14:textId="1176F075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14:paraId="7F4C18C8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(место нахождения)</w:t>
            </w:r>
          </w:p>
          <w:p w14:paraId="255FA133" w14:textId="57DE1405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______________________/_____________________/ </w:t>
            </w:r>
          </w:p>
          <w:p w14:paraId="60B7F4C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м.п.      </w:t>
            </w:r>
          </w:p>
          <w:p w14:paraId="0C362234" w14:textId="0A0ADA5F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13CAE94E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(для индивидуальных предпринимателей - ФИО)</w:t>
            </w:r>
          </w:p>
          <w:p w14:paraId="6A650297" w14:textId="7D2EDE16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40214FF8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(номер записи в ЕГРИП и дата ее внесения в реестр)</w:t>
            </w:r>
          </w:p>
          <w:p w14:paraId="5905B343" w14:textId="68568BE2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Паспорт: серия 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 № ____________</w:t>
            </w:r>
          </w:p>
          <w:p w14:paraId="4ABAE6D5" w14:textId="7DD7B890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Дата выдачи: ________________________________</w:t>
            </w:r>
          </w:p>
          <w:p w14:paraId="7F365CE1" w14:textId="71A3787D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Место выдачи: _______________________________</w:t>
            </w:r>
          </w:p>
          <w:p w14:paraId="63962C55" w14:textId="5734D4C3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ИНН 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14:paraId="132F97D1" w14:textId="6C11AD36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23DFE5B9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(место жительства)</w:t>
            </w:r>
          </w:p>
          <w:p w14:paraId="5F7CB7E8" w14:textId="3BF59034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_______________________/____________________/</w:t>
            </w:r>
          </w:p>
          <w:p w14:paraId="4EA826FB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14:paraId="23EC5403" w14:textId="04549570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14:paraId="3C5FAEFD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(для физических лиц - ФИО)</w:t>
            </w:r>
          </w:p>
          <w:p w14:paraId="3DC8E6B8" w14:textId="4D7565C4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серия _____________ № _______________ </w:t>
            </w:r>
          </w:p>
          <w:p w14:paraId="5F47ED45" w14:textId="2752448E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выдачи: ________________________________</w:t>
            </w:r>
          </w:p>
          <w:p w14:paraId="65665465" w14:textId="25FE2C28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Место выдачи: _______________________________</w:t>
            </w:r>
          </w:p>
          <w:p w14:paraId="21C088DA" w14:textId="71CC78FF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Место жительства: ____________________________</w:t>
            </w:r>
          </w:p>
          <w:p w14:paraId="724EC4B8" w14:textId="3D5E7740" w:rsidR="00C130DD" w:rsidRPr="00AA1BCE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_____________________/______________________/</w:t>
            </w:r>
          </w:p>
        </w:tc>
      </w:tr>
    </w:tbl>
    <w:p w14:paraId="2188C4C4" w14:textId="77777777" w:rsidR="00C130DD" w:rsidRPr="00AA1BCE" w:rsidRDefault="00C130DD" w:rsidP="00AA1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F157B1" w14:textId="77777777" w:rsidR="00C130DD" w:rsidRPr="00AA1BCE" w:rsidRDefault="00C130DD" w:rsidP="00AA1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BDD587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64B566AB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1E30AB07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4C1DFD84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35937FDB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769CB24C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74710139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2E48CC0A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39C85780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55D1A85C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6734A99C" w14:textId="77777777" w:rsidR="00426BBA" w:rsidRPr="00AA1BCE" w:rsidRDefault="00426BBA" w:rsidP="00AA1BCE">
      <w:pPr>
        <w:spacing w:line="240" w:lineRule="auto"/>
        <w:rPr>
          <w:rFonts w:ascii="Times New Roman" w:hAnsi="Times New Roman" w:cs="Times New Roman"/>
        </w:rPr>
      </w:pPr>
    </w:p>
    <w:sectPr w:rsidR="00426BBA" w:rsidRPr="00AA1BCE" w:rsidSect="009A73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E588" w14:textId="77777777" w:rsidR="00F40914" w:rsidRDefault="00F40914" w:rsidP="00BA4A07">
      <w:pPr>
        <w:spacing w:after="0" w:line="240" w:lineRule="auto"/>
      </w:pPr>
      <w:r>
        <w:separator/>
      </w:r>
    </w:p>
  </w:endnote>
  <w:endnote w:type="continuationSeparator" w:id="0">
    <w:p w14:paraId="1EB44992" w14:textId="77777777" w:rsidR="00F40914" w:rsidRDefault="00F40914" w:rsidP="00BA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C209" w14:textId="77777777" w:rsidR="00F40914" w:rsidRDefault="00F40914" w:rsidP="00BA4A07">
      <w:pPr>
        <w:spacing w:after="0" w:line="240" w:lineRule="auto"/>
      </w:pPr>
      <w:r>
        <w:separator/>
      </w:r>
    </w:p>
  </w:footnote>
  <w:footnote w:type="continuationSeparator" w:id="0">
    <w:p w14:paraId="411F60A7" w14:textId="77777777" w:rsidR="00F40914" w:rsidRDefault="00F40914" w:rsidP="00BA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253F0"/>
    <w:multiLevelType w:val="multilevel"/>
    <w:tmpl w:val="1B165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3011A"/>
    <w:multiLevelType w:val="multilevel"/>
    <w:tmpl w:val="B19E7BC6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2A5EB2"/>
    <w:multiLevelType w:val="multilevel"/>
    <w:tmpl w:val="580C496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1C674A"/>
    <w:multiLevelType w:val="hybridMultilevel"/>
    <w:tmpl w:val="F4E0CED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7771"/>
    <w:multiLevelType w:val="hybridMultilevel"/>
    <w:tmpl w:val="495E042A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CE3"/>
    <w:multiLevelType w:val="multilevel"/>
    <w:tmpl w:val="BAE687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25CF5"/>
    <w:multiLevelType w:val="hybridMultilevel"/>
    <w:tmpl w:val="282A5788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7089E"/>
    <w:multiLevelType w:val="hybridMultilevel"/>
    <w:tmpl w:val="E160A278"/>
    <w:lvl w:ilvl="0" w:tplc="FFFFFFF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6D2481"/>
    <w:multiLevelType w:val="hybridMultilevel"/>
    <w:tmpl w:val="577C92B2"/>
    <w:lvl w:ilvl="0" w:tplc="FFFFFFFF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9363576"/>
    <w:multiLevelType w:val="hybridMultilevel"/>
    <w:tmpl w:val="7C7AC0F2"/>
    <w:lvl w:ilvl="0" w:tplc="F484F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A18F1"/>
    <w:multiLevelType w:val="multilevel"/>
    <w:tmpl w:val="30220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FD3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E271C7"/>
    <w:multiLevelType w:val="hybridMultilevel"/>
    <w:tmpl w:val="34BC6020"/>
    <w:lvl w:ilvl="0" w:tplc="51323F0C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39B6D07"/>
    <w:multiLevelType w:val="hybridMultilevel"/>
    <w:tmpl w:val="DF903E64"/>
    <w:lvl w:ilvl="0" w:tplc="FFFFFFFF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873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25D383E"/>
    <w:multiLevelType w:val="multilevel"/>
    <w:tmpl w:val="C2D87F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305274"/>
    <w:multiLevelType w:val="multilevel"/>
    <w:tmpl w:val="FB963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17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EA"/>
    <w:rsid w:val="00003B91"/>
    <w:rsid w:val="00007850"/>
    <w:rsid w:val="00012E3E"/>
    <w:rsid w:val="00012E4C"/>
    <w:rsid w:val="0003759C"/>
    <w:rsid w:val="000728E5"/>
    <w:rsid w:val="000D0649"/>
    <w:rsid w:val="000D17FE"/>
    <w:rsid w:val="000D5456"/>
    <w:rsid w:val="000E76F7"/>
    <w:rsid w:val="000F6A75"/>
    <w:rsid w:val="00101033"/>
    <w:rsid w:val="00105930"/>
    <w:rsid w:val="00106D8C"/>
    <w:rsid w:val="00112542"/>
    <w:rsid w:val="00123440"/>
    <w:rsid w:val="00131FEB"/>
    <w:rsid w:val="0015223C"/>
    <w:rsid w:val="00162023"/>
    <w:rsid w:val="0017418F"/>
    <w:rsid w:val="001B6E62"/>
    <w:rsid w:val="001B78B1"/>
    <w:rsid w:val="001C2219"/>
    <w:rsid w:val="001D5802"/>
    <w:rsid w:val="001E1A5F"/>
    <w:rsid w:val="001F094C"/>
    <w:rsid w:val="0023269D"/>
    <w:rsid w:val="00236970"/>
    <w:rsid w:val="00245E41"/>
    <w:rsid w:val="002462EB"/>
    <w:rsid w:val="00294A0B"/>
    <w:rsid w:val="002A1C8F"/>
    <w:rsid w:val="002F1242"/>
    <w:rsid w:val="002F1807"/>
    <w:rsid w:val="00303EDE"/>
    <w:rsid w:val="003068F1"/>
    <w:rsid w:val="0031191F"/>
    <w:rsid w:val="00317349"/>
    <w:rsid w:val="0033682E"/>
    <w:rsid w:val="00340F4D"/>
    <w:rsid w:val="0034703F"/>
    <w:rsid w:val="00383016"/>
    <w:rsid w:val="00396139"/>
    <w:rsid w:val="003A1DB6"/>
    <w:rsid w:val="003A5C42"/>
    <w:rsid w:val="003C18EC"/>
    <w:rsid w:val="003C3B4E"/>
    <w:rsid w:val="003C410D"/>
    <w:rsid w:val="003C78E7"/>
    <w:rsid w:val="003D33C2"/>
    <w:rsid w:val="003F1A0C"/>
    <w:rsid w:val="003F4CC1"/>
    <w:rsid w:val="004023E9"/>
    <w:rsid w:val="00426BBA"/>
    <w:rsid w:val="004407CB"/>
    <w:rsid w:val="00455A50"/>
    <w:rsid w:val="00491932"/>
    <w:rsid w:val="004D7314"/>
    <w:rsid w:val="004E2FAD"/>
    <w:rsid w:val="00507EE0"/>
    <w:rsid w:val="00514AB5"/>
    <w:rsid w:val="00515AE1"/>
    <w:rsid w:val="0053630C"/>
    <w:rsid w:val="005409A2"/>
    <w:rsid w:val="005429DD"/>
    <w:rsid w:val="00547C6C"/>
    <w:rsid w:val="00572010"/>
    <w:rsid w:val="005725D6"/>
    <w:rsid w:val="00580523"/>
    <w:rsid w:val="005814C4"/>
    <w:rsid w:val="00586BDC"/>
    <w:rsid w:val="005A326E"/>
    <w:rsid w:val="00601E3A"/>
    <w:rsid w:val="00620FAF"/>
    <w:rsid w:val="00621F20"/>
    <w:rsid w:val="00627DAF"/>
    <w:rsid w:val="00650286"/>
    <w:rsid w:val="00652ED4"/>
    <w:rsid w:val="00660C09"/>
    <w:rsid w:val="00666D2B"/>
    <w:rsid w:val="00675336"/>
    <w:rsid w:val="006768EB"/>
    <w:rsid w:val="00682C59"/>
    <w:rsid w:val="006A569B"/>
    <w:rsid w:val="006C3D6C"/>
    <w:rsid w:val="006C5582"/>
    <w:rsid w:val="006D6149"/>
    <w:rsid w:val="00703344"/>
    <w:rsid w:val="00721AB8"/>
    <w:rsid w:val="007228F2"/>
    <w:rsid w:val="00745305"/>
    <w:rsid w:val="00750D3F"/>
    <w:rsid w:val="007640CE"/>
    <w:rsid w:val="00764B0C"/>
    <w:rsid w:val="007753FD"/>
    <w:rsid w:val="00786D0E"/>
    <w:rsid w:val="007A02CA"/>
    <w:rsid w:val="007A0624"/>
    <w:rsid w:val="007A3DF5"/>
    <w:rsid w:val="007B1D29"/>
    <w:rsid w:val="007B225C"/>
    <w:rsid w:val="007E74BD"/>
    <w:rsid w:val="007F049D"/>
    <w:rsid w:val="00813FDA"/>
    <w:rsid w:val="00815E23"/>
    <w:rsid w:val="00831D42"/>
    <w:rsid w:val="00846025"/>
    <w:rsid w:val="008500FB"/>
    <w:rsid w:val="008505F3"/>
    <w:rsid w:val="0085230C"/>
    <w:rsid w:val="00861564"/>
    <w:rsid w:val="00874242"/>
    <w:rsid w:val="008818FE"/>
    <w:rsid w:val="00881D4F"/>
    <w:rsid w:val="008A1D00"/>
    <w:rsid w:val="008A7B3C"/>
    <w:rsid w:val="008B06A8"/>
    <w:rsid w:val="008D21A8"/>
    <w:rsid w:val="008D7C82"/>
    <w:rsid w:val="008E1DDA"/>
    <w:rsid w:val="0090061B"/>
    <w:rsid w:val="009032A7"/>
    <w:rsid w:val="00906281"/>
    <w:rsid w:val="009174D4"/>
    <w:rsid w:val="00944608"/>
    <w:rsid w:val="00973DCD"/>
    <w:rsid w:val="00987F70"/>
    <w:rsid w:val="00990874"/>
    <w:rsid w:val="00996892"/>
    <w:rsid w:val="009A7309"/>
    <w:rsid w:val="009C46A8"/>
    <w:rsid w:val="009D4085"/>
    <w:rsid w:val="009E3EDE"/>
    <w:rsid w:val="009E5075"/>
    <w:rsid w:val="00A10452"/>
    <w:rsid w:val="00A25FC0"/>
    <w:rsid w:val="00A26820"/>
    <w:rsid w:val="00A27D69"/>
    <w:rsid w:val="00A421A6"/>
    <w:rsid w:val="00A70E5D"/>
    <w:rsid w:val="00A760DE"/>
    <w:rsid w:val="00A9366E"/>
    <w:rsid w:val="00A97237"/>
    <w:rsid w:val="00AA02FD"/>
    <w:rsid w:val="00AA1BCE"/>
    <w:rsid w:val="00AA3D4A"/>
    <w:rsid w:val="00AA5D60"/>
    <w:rsid w:val="00AB0249"/>
    <w:rsid w:val="00AC375A"/>
    <w:rsid w:val="00AC3951"/>
    <w:rsid w:val="00B1007F"/>
    <w:rsid w:val="00B45F27"/>
    <w:rsid w:val="00B52A0B"/>
    <w:rsid w:val="00B6222B"/>
    <w:rsid w:val="00B70E87"/>
    <w:rsid w:val="00B9625F"/>
    <w:rsid w:val="00BA4A07"/>
    <w:rsid w:val="00BB59F2"/>
    <w:rsid w:val="00BC55CC"/>
    <w:rsid w:val="00BD7B88"/>
    <w:rsid w:val="00C05C1A"/>
    <w:rsid w:val="00C130DD"/>
    <w:rsid w:val="00C170CE"/>
    <w:rsid w:val="00C210F5"/>
    <w:rsid w:val="00C254E5"/>
    <w:rsid w:val="00C31234"/>
    <w:rsid w:val="00C361A3"/>
    <w:rsid w:val="00C52E46"/>
    <w:rsid w:val="00CA06CD"/>
    <w:rsid w:val="00CA2711"/>
    <w:rsid w:val="00CA7927"/>
    <w:rsid w:val="00CB1F40"/>
    <w:rsid w:val="00CD4E5A"/>
    <w:rsid w:val="00CE2795"/>
    <w:rsid w:val="00CE7077"/>
    <w:rsid w:val="00CE798F"/>
    <w:rsid w:val="00D05C4F"/>
    <w:rsid w:val="00D060C4"/>
    <w:rsid w:val="00D12574"/>
    <w:rsid w:val="00D2450A"/>
    <w:rsid w:val="00D5105B"/>
    <w:rsid w:val="00D55FE8"/>
    <w:rsid w:val="00D56155"/>
    <w:rsid w:val="00D62938"/>
    <w:rsid w:val="00D81DF3"/>
    <w:rsid w:val="00D82D85"/>
    <w:rsid w:val="00D95195"/>
    <w:rsid w:val="00DC352E"/>
    <w:rsid w:val="00DD5352"/>
    <w:rsid w:val="00DE4A4F"/>
    <w:rsid w:val="00E114F0"/>
    <w:rsid w:val="00E13E47"/>
    <w:rsid w:val="00E2265B"/>
    <w:rsid w:val="00E32386"/>
    <w:rsid w:val="00E379D0"/>
    <w:rsid w:val="00E41936"/>
    <w:rsid w:val="00E452AC"/>
    <w:rsid w:val="00E50040"/>
    <w:rsid w:val="00E506B0"/>
    <w:rsid w:val="00E77D84"/>
    <w:rsid w:val="00E806C6"/>
    <w:rsid w:val="00E92B84"/>
    <w:rsid w:val="00EA3BDD"/>
    <w:rsid w:val="00EE3AEE"/>
    <w:rsid w:val="00EE63DB"/>
    <w:rsid w:val="00EF7555"/>
    <w:rsid w:val="00F03B85"/>
    <w:rsid w:val="00F053EA"/>
    <w:rsid w:val="00F358CB"/>
    <w:rsid w:val="00F40914"/>
    <w:rsid w:val="00F44E3C"/>
    <w:rsid w:val="00F70906"/>
    <w:rsid w:val="00F81DA0"/>
    <w:rsid w:val="00FA0219"/>
    <w:rsid w:val="00FA23B7"/>
    <w:rsid w:val="00FC2AF8"/>
    <w:rsid w:val="00FD2AFF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1DD2"/>
  <w15:chartTrackingRefBased/>
  <w15:docId w15:val="{9141C9BD-97ED-4F7B-81D6-6F334FA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C130DD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C130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30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30D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30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30D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0D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023E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55A50"/>
    <w:rPr>
      <w:color w:val="0563C1" w:themeColor="hyperlink"/>
      <w:u w:val="single"/>
    </w:rPr>
  </w:style>
  <w:style w:type="paragraph" w:customStyle="1" w:styleId="1">
    <w:name w:val="Основной текст1"/>
    <w:basedOn w:val="a"/>
    <w:link w:val="ac"/>
    <w:rsid w:val="005725D6"/>
    <w:pPr>
      <w:widowControl w:val="0"/>
      <w:spacing w:after="0" w:line="240" w:lineRule="auto"/>
      <w:ind w:firstLine="400"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Основной текст_"/>
    <w:link w:val="1"/>
    <w:locked/>
    <w:rsid w:val="005725D6"/>
    <w:rPr>
      <w:rFonts w:ascii="Times New Roman" w:eastAsiaTheme="minorEastAsia" w:hAnsi="Times New Roman" w:cs="Times New Roman"/>
      <w:lang w:eastAsia="ru-RU"/>
    </w:rPr>
  </w:style>
  <w:style w:type="table" w:styleId="ad">
    <w:name w:val="Table Grid"/>
    <w:basedOn w:val="a1"/>
    <w:uiPriority w:val="59"/>
    <w:rsid w:val="00D81DF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4A07"/>
  </w:style>
  <w:style w:type="paragraph" w:styleId="af0">
    <w:name w:val="footer"/>
    <w:basedOn w:val="a"/>
    <w:link w:val="af1"/>
    <w:uiPriority w:val="99"/>
    <w:unhideWhenUsed/>
    <w:rsid w:val="00B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4A07"/>
  </w:style>
  <w:style w:type="paragraph" w:styleId="af2">
    <w:name w:val="Revision"/>
    <w:hidden/>
    <w:uiPriority w:val="99"/>
    <w:semiHidden/>
    <w:rsid w:val="00B52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21F823EFDC347F12C4ED65DD1107352C798C1CA90E4A2133E17A50CC0A2FBD116B6FB8Fp3m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513C302F6C1627AF80DDCD4B3F657CA047A0772720A411D4B96BAC29aA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C669-5010-40FE-AF23-CCB4E5B1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9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Кунда Оксана Анатольевна</dc:creator>
  <cp:keywords/>
  <dc:description/>
  <cp:lastModifiedBy>Никитюк Юлия Анатольевна</cp:lastModifiedBy>
  <cp:revision>42</cp:revision>
  <cp:lastPrinted>2022-03-10T06:48:00Z</cp:lastPrinted>
  <dcterms:created xsi:type="dcterms:W3CDTF">2021-11-29T03:24:00Z</dcterms:created>
  <dcterms:modified xsi:type="dcterms:W3CDTF">2022-11-23T00:56:00Z</dcterms:modified>
</cp:coreProperties>
</file>