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7B3" w:rsidRDefault="00C167B3">
      <w:pPr>
        <w:spacing w:after="120"/>
        <w:jc w:val="center"/>
        <w:rPr>
          <w:b/>
          <w:bCs/>
          <w:spacing w:val="60"/>
          <w:sz w:val="24"/>
          <w:szCs w:val="24"/>
        </w:rPr>
      </w:pPr>
    </w:p>
    <w:p w:rsidR="00E7520B" w:rsidRPr="008B7828" w:rsidRDefault="00E7520B">
      <w:pPr>
        <w:spacing w:after="120"/>
        <w:jc w:val="center"/>
        <w:rPr>
          <w:b/>
          <w:bCs/>
          <w:spacing w:val="60"/>
          <w:sz w:val="24"/>
          <w:szCs w:val="24"/>
        </w:rPr>
      </w:pPr>
      <w:r w:rsidRPr="008B7828">
        <w:rPr>
          <w:b/>
          <w:bCs/>
          <w:spacing w:val="60"/>
          <w:sz w:val="24"/>
          <w:szCs w:val="24"/>
        </w:rPr>
        <w:t>ЗАЯВК</w:t>
      </w:r>
      <w:r w:rsidRPr="008B7828">
        <w:rPr>
          <w:b/>
          <w:bCs/>
          <w:sz w:val="24"/>
          <w:szCs w:val="24"/>
        </w:rPr>
        <w:t>А </w:t>
      </w:r>
      <w:r w:rsidRPr="008B7828">
        <w:rPr>
          <w:rStyle w:val="a9"/>
          <w:b/>
          <w:bCs/>
          <w:spacing w:val="60"/>
          <w:sz w:val="24"/>
          <w:szCs w:val="24"/>
        </w:rPr>
        <w:endnoteReference w:customMarkFollows="1" w:id="1"/>
        <w:t>1</w:t>
      </w:r>
    </w:p>
    <w:p w:rsidR="0064593A" w:rsidRDefault="00E7520B" w:rsidP="0064593A">
      <w:pPr>
        <w:jc w:val="center"/>
        <w:rPr>
          <w:sz w:val="18"/>
          <w:szCs w:val="18"/>
        </w:rPr>
      </w:pPr>
      <w:r w:rsidRPr="008B7828">
        <w:rPr>
          <w:b/>
          <w:bCs/>
          <w:sz w:val="24"/>
          <w:szCs w:val="24"/>
        </w:rPr>
        <w:t>юридического лица (индивидуального предпринимателя),</w:t>
      </w:r>
      <w:r w:rsidRPr="008B7828">
        <w:rPr>
          <w:b/>
          <w:bCs/>
          <w:sz w:val="24"/>
          <w:szCs w:val="24"/>
        </w:rPr>
        <w:br/>
        <w:t>физического лица</w:t>
      </w:r>
      <w:r w:rsidR="0064593A" w:rsidRPr="008B7828">
        <w:rPr>
          <w:b/>
          <w:bCs/>
          <w:sz w:val="24"/>
          <w:szCs w:val="24"/>
        </w:rPr>
        <w:t xml:space="preserve"> </w:t>
      </w:r>
      <w:r w:rsidRPr="008B7828">
        <w:rPr>
          <w:b/>
          <w:bCs/>
          <w:sz w:val="24"/>
          <w:szCs w:val="24"/>
        </w:rPr>
        <w:t>на присоединение энергопринимающих устройств</w:t>
      </w:r>
      <w:r w:rsidR="008B7828" w:rsidRPr="008B7828">
        <w:rPr>
          <w:b/>
          <w:sz w:val="24"/>
          <w:szCs w:val="24"/>
        </w:rPr>
        <w:t xml:space="preserve"> свыше 150 кВт</w:t>
      </w:r>
    </w:p>
    <w:p w:rsidR="00E7520B" w:rsidRPr="0064593A" w:rsidRDefault="0064593A">
      <w:pPr>
        <w:spacing w:after="480"/>
        <w:jc w:val="center"/>
        <w:rPr>
          <w:bCs/>
          <w:i/>
          <w:sz w:val="26"/>
          <w:szCs w:val="26"/>
        </w:rPr>
      </w:pPr>
      <w:r w:rsidRPr="0064593A">
        <w:rPr>
          <w:bCs/>
          <w:i/>
          <w:sz w:val="26"/>
          <w:szCs w:val="26"/>
        </w:rPr>
        <w:t>(за исключением лиц, указанных в пунктах 12(1) – 14 Правил)</w:t>
      </w:r>
    </w:p>
    <w:p w:rsidR="00E7520B" w:rsidRDefault="00F9165F" w:rsidP="00F9165F">
      <w:pPr>
        <w:tabs>
          <w:tab w:val="left" w:pos="567"/>
          <w:tab w:val="right" w:pos="9923"/>
        </w:tabs>
        <w:rPr>
          <w:sz w:val="24"/>
          <w:szCs w:val="24"/>
        </w:rPr>
      </w:pPr>
      <w:r>
        <w:rPr>
          <w:sz w:val="24"/>
          <w:szCs w:val="24"/>
        </w:rPr>
        <w:t xml:space="preserve">1. </w:t>
      </w:r>
    </w:p>
    <w:p w:rsidR="00E7520B" w:rsidRDefault="00E7520B">
      <w:pPr>
        <w:pBdr>
          <w:top w:val="single" w:sz="4" w:space="1" w:color="auto"/>
        </w:pBdr>
        <w:tabs>
          <w:tab w:val="right" w:pos="9923"/>
        </w:tabs>
        <w:ind w:left="867"/>
        <w:jc w:val="center"/>
      </w:pPr>
      <w:r>
        <w:t>(полное наименование заявителя – юридического лица;</w:t>
      </w:r>
    </w:p>
    <w:p w:rsidR="00E7520B" w:rsidRDefault="00E7520B">
      <w:pPr>
        <w:tabs>
          <w:tab w:val="right" w:pos="9923"/>
        </w:tabs>
        <w:rPr>
          <w:sz w:val="24"/>
          <w:szCs w:val="24"/>
        </w:rPr>
      </w:pPr>
      <w:r>
        <w:rPr>
          <w:sz w:val="24"/>
          <w:szCs w:val="24"/>
        </w:rPr>
        <w:tab/>
        <w:t>.</w:t>
      </w:r>
    </w:p>
    <w:p w:rsidR="00E7520B" w:rsidRDefault="00E7520B">
      <w:pPr>
        <w:pBdr>
          <w:top w:val="single" w:sz="4" w:space="1" w:color="auto"/>
        </w:pBdr>
        <w:spacing w:after="240"/>
        <w:ind w:right="113"/>
        <w:jc w:val="center"/>
      </w:pPr>
      <w:r>
        <w:t>фамилия, имя, отчество заявителя – индивидуального предпринимателя</w:t>
      </w:r>
      <w:r w:rsidR="000E2830">
        <w:t>, физического лица</w:t>
      </w:r>
      <w:r>
        <w:t>)</w:t>
      </w:r>
    </w:p>
    <w:p w:rsidR="00F9165F" w:rsidRDefault="00E7520B" w:rsidP="00F9165F">
      <w:pPr>
        <w:jc w:val="both"/>
        <w:rPr>
          <w:sz w:val="24"/>
          <w:szCs w:val="24"/>
        </w:rPr>
      </w:pPr>
      <w:r>
        <w:rPr>
          <w:sz w:val="24"/>
          <w:szCs w:val="24"/>
        </w:rPr>
        <w:t>2. Номер записи в Едином государственном реестре юридических лиц (номер записи в Едином государственном реестре индивидуальных предпринимателей) и дата ее внесения в реестр </w:t>
      </w:r>
      <w:r>
        <w:rPr>
          <w:rStyle w:val="a9"/>
          <w:sz w:val="24"/>
          <w:szCs w:val="24"/>
        </w:rPr>
        <w:endnoteReference w:customMarkFollows="1" w:id="2"/>
        <w:t>2</w:t>
      </w:r>
      <w:r>
        <w:rPr>
          <w:sz w:val="24"/>
          <w:szCs w:val="24"/>
        </w:rPr>
        <w:t xml:space="preserve"> </w:t>
      </w:r>
    </w:p>
    <w:p w:rsidR="00E7520B" w:rsidRDefault="00E7520B">
      <w:pPr>
        <w:rPr>
          <w:sz w:val="24"/>
          <w:szCs w:val="24"/>
        </w:rPr>
      </w:pPr>
    </w:p>
    <w:p w:rsidR="00E7520B" w:rsidRDefault="00E7520B">
      <w:pPr>
        <w:pBdr>
          <w:top w:val="single" w:sz="4" w:space="1" w:color="auto"/>
        </w:pBdr>
        <w:rPr>
          <w:sz w:val="2"/>
          <w:szCs w:val="2"/>
        </w:rPr>
      </w:pPr>
    </w:p>
    <w:p w:rsidR="00F9165F" w:rsidRDefault="00F9165F" w:rsidP="00D92AF7">
      <w:pPr>
        <w:adjustRightInd w:val="0"/>
        <w:jc w:val="both"/>
        <w:rPr>
          <w:sz w:val="24"/>
          <w:szCs w:val="24"/>
        </w:rPr>
      </w:pPr>
    </w:p>
    <w:p w:rsidR="00D92AF7" w:rsidRPr="00247BE2" w:rsidRDefault="00D92AF7" w:rsidP="00D92AF7">
      <w:pPr>
        <w:adjustRightInd w:val="0"/>
        <w:jc w:val="both"/>
        <w:rPr>
          <w:sz w:val="24"/>
          <w:szCs w:val="24"/>
        </w:rPr>
      </w:pPr>
      <w:r>
        <w:rPr>
          <w:sz w:val="24"/>
          <w:szCs w:val="24"/>
        </w:rPr>
        <w:t>Идентификационный номер налогоплательщика</w:t>
      </w:r>
      <w:r>
        <w:rPr>
          <w:sz w:val="24"/>
          <w:szCs w:val="24"/>
          <w:vertAlign w:val="superscript"/>
        </w:rPr>
        <w:t>2</w:t>
      </w:r>
      <w:r w:rsidR="00247BE2">
        <w:rPr>
          <w:sz w:val="24"/>
          <w:szCs w:val="24"/>
          <w:vertAlign w:val="superscript"/>
        </w:rPr>
        <w:t xml:space="preserve"> </w:t>
      </w:r>
      <w:r w:rsidR="00247BE2">
        <w:rPr>
          <w:sz w:val="24"/>
          <w:szCs w:val="24"/>
        </w:rPr>
        <w:t>(ИНН)</w:t>
      </w:r>
    </w:p>
    <w:p w:rsidR="00E7520B" w:rsidRDefault="00E7520B">
      <w:pPr>
        <w:tabs>
          <w:tab w:val="right" w:pos="9923"/>
        </w:tabs>
        <w:rPr>
          <w:sz w:val="24"/>
          <w:szCs w:val="24"/>
        </w:rPr>
      </w:pPr>
      <w:r>
        <w:rPr>
          <w:sz w:val="24"/>
          <w:szCs w:val="24"/>
        </w:rPr>
        <w:tab/>
        <w:t>.</w:t>
      </w:r>
    </w:p>
    <w:p w:rsidR="00E7520B" w:rsidRDefault="00E7520B">
      <w:pPr>
        <w:pBdr>
          <w:top w:val="single" w:sz="4" w:space="1" w:color="auto"/>
        </w:pBdr>
        <w:ind w:right="113"/>
        <w:rPr>
          <w:sz w:val="2"/>
          <w:szCs w:val="2"/>
        </w:rPr>
      </w:pPr>
    </w:p>
    <w:p w:rsidR="00F9165F" w:rsidRDefault="00F9165F">
      <w:pPr>
        <w:tabs>
          <w:tab w:val="right" w:pos="9923"/>
        </w:tabs>
        <w:rPr>
          <w:sz w:val="24"/>
          <w:szCs w:val="24"/>
        </w:rPr>
      </w:pPr>
    </w:p>
    <w:p w:rsidR="00F9165F" w:rsidRDefault="00F9165F">
      <w:pPr>
        <w:tabs>
          <w:tab w:val="right" w:pos="9923"/>
        </w:tabs>
        <w:rPr>
          <w:sz w:val="24"/>
          <w:szCs w:val="24"/>
          <w:u w:val="single"/>
        </w:rPr>
      </w:pPr>
      <w:r>
        <w:rPr>
          <w:sz w:val="24"/>
          <w:szCs w:val="24"/>
        </w:rPr>
        <w:t>Паспортные данные </w:t>
      </w:r>
      <w:r>
        <w:rPr>
          <w:rStyle w:val="a9"/>
          <w:sz w:val="24"/>
          <w:szCs w:val="24"/>
        </w:rPr>
        <w:endnoteReference w:customMarkFollows="1" w:id="3"/>
        <w:t>3</w:t>
      </w:r>
      <w:r>
        <w:rPr>
          <w:sz w:val="24"/>
          <w:szCs w:val="24"/>
        </w:rPr>
        <w:t xml:space="preserve">: серия </w:t>
      </w:r>
      <w:r>
        <w:rPr>
          <w:sz w:val="24"/>
          <w:szCs w:val="24"/>
          <w:u w:val="single"/>
        </w:rPr>
        <w:t xml:space="preserve">                  </w:t>
      </w:r>
      <w:r>
        <w:rPr>
          <w:sz w:val="24"/>
          <w:szCs w:val="24"/>
        </w:rPr>
        <w:t xml:space="preserve"> </w:t>
      </w:r>
      <w:r w:rsidRPr="00F9165F">
        <w:rPr>
          <w:sz w:val="24"/>
          <w:szCs w:val="24"/>
        </w:rPr>
        <w:t>номер</w:t>
      </w:r>
      <w:r>
        <w:rPr>
          <w:sz w:val="24"/>
          <w:szCs w:val="24"/>
          <w:u w:val="single"/>
        </w:rPr>
        <w:t xml:space="preserve">                         </w:t>
      </w:r>
    </w:p>
    <w:p w:rsidR="00F9165F" w:rsidRDefault="00E7520B" w:rsidP="00F9165F">
      <w:pPr>
        <w:tabs>
          <w:tab w:val="right" w:pos="9923"/>
        </w:tabs>
        <w:rPr>
          <w:sz w:val="24"/>
          <w:szCs w:val="24"/>
        </w:rPr>
      </w:pPr>
      <w:r w:rsidRPr="00F9165F">
        <w:rPr>
          <w:sz w:val="24"/>
          <w:szCs w:val="24"/>
        </w:rPr>
        <w:t xml:space="preserve">выдан </w:t>
      </w:r>
      <w:r>
        <w:rPr>
          <w:sz w:val="24"/>
          <w:szCs w:val="24"/>
        </w:rPr>
        <w:t xml:space="preserve">(кем, когда) </w:t>
      </w:r>
      <w:r w:rsidR="00F9165F">
        <w:rPr>
          <w:sz w:val="24"/>
          <w:szCs w:val="24"/>
        </w:rPr>
        <w:t>_______________________________________________________________</w:t>
      </w:r>
    </w:p>
    <w:p w:rsidR="00F9165F" w:rsidRDefault="00F9165F" w:rsidP="00F9165F">
      <w:pPr>
        <w:tabs>
          <w:tab w:val="right" w:pos="9923"/>
        </w:tabs>
        <w:rPr>
          <w:sz w:val="24"/>
          <w:szCs w:val="24"/>
        </w:rPr>
      </w:pPr>
      <w:r>
        <w:rPr>
          <w:sz w:val="24"/>
          <w:szCs w:val="24"/>
        </w:rPr>
        <w:t>_______________________________________________________________________________</w:t>
      </w:r>
    </w:p>
    <w:p w:rsidR="00F9165F" w:rsidRDefault="00F9165F" w:rsidP="00F9165F">
      <w:pPr>
        <w:tabs>
          <w:tab w:val="right" w:pos="9923"/>
        </w:tabs>
        <w:rPr>
          <w:sz w:val="24"/>
          <w:szCs w:val="24"/>
        </w:rPr>
      </w:pPr>
    </w:p>
    <w:p w:rsidR="00E7520B" w:rsidRDefault="00E7520B">
      <w:pPr>
        <w:tabs>
          <w:tab w:val="right" w:pos="9923"/>
        </w:tabs>
        <w:rPr>
          <w:sz w:val="24"/>
          <w:szCs w:val="24"/>
        </w:rPr>
      </w:pPr>
      <w:r>
        <w:rPr>
          <w:sz w:val="24"/>
          <w:szCs w:val="24"/>
        </w:rPr>
        <w:t>3. Место нахождения заявителя, в том числе фактический адрес</w:t>
      </w:r>
      <w:r w:rsidR="00F9165F">
        <w:rPr>
          <w:sz w:val="24"/>
          <w:szCs w:val="24"/>
        </w:rPr>
        <w:t>: __________________________</w:t>
      </w:r>
      <w:r>
        <w:rPr>
          <w:sz w:val="24"/>
          <w:szCs w:val="24"/>
        </w:rPr>
        <w:t xml:space="preserve">  </w:t>
      </w:r>
    </w:p>
    <w:p w:rsidR="00F9165F" w:rsidRDefault="00F9165F">
      <w:pPr>
        <w:tabs>
          <w:tab w:val="right" w:pos="9923"/>
        </w:tabs>
        <w:rPr>
          <w:sz w:val="24"/>
          <w:szCs w:val="24"/>
        </w:rPr>
      </w:pPr>
    </w:p>
    <w:p w:rsidR="00E7520B" w:rsidRDefault="00E7520B">
      <w:pPr>
        <w:pBdr>
          <w:top w:val="single" w:sz="4" w:space="1" w:color="auto"/>
        </w:pBdr>
        <w:ind w:right="113"/>
        <w:jc w:val="center"/>
      </w:pPr>
      <w:r>
        <w:t>(индекс, адрес)</w:t>
      </w:r>
    </w:p>
    <w:p w:rsidR="006E07A3" w:rsidRPr="00051103" w:rsidRDefault="006E07A3" w:rsidP="00F9165F">
      <w:pPr>
        <w:jc w:val="both"/>
        <w:rPr>
          <w:sz w:val="2"/>
          <w:szCs w:val="2"/>
        </w:rPr>
      </w:pPr>
      <w:r w:rsidRPr="00051103">
        <w:rPr>
          <w:sz w:val="24"/>
          <w:szCs w:val="24"/>
        </w:rPr>
        <w:t>3</w:t>
      </w:r>
      <w:r w:rsidR="001C5D89" w:rsidRPr="00051103">
        <w:rPr>
          <w:sz w:val="24"/>
          <w:szCs w:val="24"/>
        </w:rPr>
        <w:t>(1)</w:t>
      </w:r>
      <w:r w:rsidRPr="00051103">
        <w:rPr>
          <w:sz w:val="24"/>
          <w:szCs w:val="24"/>
        </w:rPr>
        <w:t>. Страховой номер индивидуального лицевого счета заявителя (для физических лиц)</w:t>
      </w:r>
      <w:r w:rsidR="00F560CC">
        <w:rPr>
          <w:sz w:val="24"/>
          <w:szCs w:val="24"/>
        </w:rPr>
        <w:t xml:space="preserve"> (СНИЛС)</w:t>
      </w:r>
      <w:r w:rsidRPr="00051103">
        <w:rPr>
          <w:sz w:val="24"/>
          <w:szCs w:val="24"/>
        </w:rPr>
        <w:br/>
      </w:r>
    </w:p>
    <w:p w:rsidR="006E07A3" w:rsidRDefault="006E07A3" w:rsidP="006E07A3">
      <w:pPr>
        <w:tabs>
          <w:tab w:val="right" w:pos="9923"/>
        </w:tabs>
        <w:rPr>
          <w:sz w:val="24"/>
          <w:szCs w:val="24"/>
        </w:rPr>
      </w:pPr>
      <w:r w:rsidRPr="00051103">
        <w:rPr>
          <w:sz w:val="24"/>
          <w:szCs w:val="24"/>
        </w:rPr>
        <w:tab/>
        <w:t>.</w:t>
      </w:r>
    </w:p>
    <w:p w:rsidR="006E07A3" w:rsidRDefault="006E07A3" w:rsidP="006E07A3">
      <w:pPr>
        <w:pBdr>
          <w:top w:val="single" w:sz="4" w:space="1" w:color="auto"/>
        </w:pBdr>
        <w:ind w:right="113"/>
        <w:rPr>
          <w:sz w:val="2"/>
          <w:szCs w:val="2"/>
        </w:rPr>
      </w:pPr>
    </w:p>
    <w:p w:rsidR="00F9165F" w:rsidRDefault="00F9165F" w:rsidP="00F9165F">
      <w:pPr>
        <w:rPr>
          <w:sz w:val="24"/>
          <w:szCs w:val="24"/>
        </w:rPr>
      </w:pPr>
    </w:p>
    <w:p w:rsidR="00915368" w:rsidRDefault="00E7520B" w:rsidP="00915368">
      <w:pPr>
        <w:rPr>
          <w:sz w:val="21"/>
          <w:szCs w:val="21"/>
        </w:rPr>
      </w:pPr>
      <w:r>
        <w:rPr>
          <w:sz w:val="24"/>
          <w:szCs w:val="24"/>
        </w:rPr>
        <w:t>4. </w:t>
      </w:r>
      <w:r w:rsidR="00915368" w:rsidRPr="00915368">
        <w:rPr>
          <w:sz w:val="24"/>
          <w:szCs w:val="24"/>
        </w:rPr>
        <w:t>В связи с</w:t>
      </w:r>
      <w:r w:rsidR="00915368" w:rsidRPr="00915368">
        <w:rPr>
          <w:sz w:val="21"/>
          <w:szCs w:val="21"/>
        </w:rPr>
        <w:t xml:space="preserve"> </w:t>
      </w:r>
      <w:r w:rsidR="00F9165F">
        <w:rPr>
          <w:sz w:val="21"/>
          <w:szCs w:val="21"/>
        </w:rPr>
        <w:t>__________________________________________________________________________________</w:t>
      </w:r>
    </w:p>
    <w:p w:rsidR="00F9165F" w:rsidRPr="00915368" w:rsidRDefault="00F9165F" w:rsidP="00915368">
      <w:pPr>
        <w:rPr>
          <w:sz w:val="21"/>
          <w:szCs w:val="21"/>
        </w:rPr>
      </w:pPr>
    </w:p>
    <w:p w:rsidR="00915368" w:rsidRDefault="00915368" w:rsidP="00915368">
      <w:pPr>
        <w:pBdr>
          <w:top w:val="single" w:sz="4" w:space="1" w:color="auto"/>
        </w:pBdr>
        <w:jc w:val="center"/>
        <w:rPr>
          <w:sz w:val="16"/>
          <w:szCs w:val="16"/>
        </w:rPr>
      </w:pPr>
      <w:r w:rsidRPr="00915368">
        <w:rPr>
          <w:sz w:val="16"/>
          <w:szCs w:val="16"/>
        </w:rPr>
        <w:t>(увеличение максимальной мощности, новое присоединение, изменение точки присоединения, категории надежности и др. – указать нужное)</w:t>
      </w:r>
    </w:p>
    <w:p w:rsidR="00F9165F" w:rsidRPr="00915368" w:rsidRDefault="00F9165F" w:rsidP="00915368">
      <w:pPr>
        <w:pBdr>
          <w:top w:val="single" w:sz="4" w:space="1" w:color="auto"/>
        </w:pBdr>
        <w:jc w:val="center"/>
        <w:rPr>
          <w:sz w:val="16"/>
          <w:szCs w:val="16"/>
        </w:rPr>
      </w:pPr>
    </w:p>
    <w:p w:rsidR="00915368" w:rsidRPr="00915368" w:rsidRDefault="00915368" w:rsidP="00915368">
      <w:pPr>
        <w:rPr>
          <w:sz w:val="24"/>
          <w:szCs w:val="24"/>
        </w:rPr>
      </w:pPr>
      <w:r w:rsidRPr="00915368">
        <w:rPr>
          <w:sz w:val="24"/>
          <w:szCs w:val="24"/>
        </w:rPr>
        <w:t xml:space="preserve">просит осуществить технологическое присоединение  </w:t>
      </w:r>
    </w:p>
    <w:p w:rsidR="00915368" w:rsidRPr="00915368" w:rsidRDefault="00915368" w:rsidP="00915368">
      <w:pPr>
        <w:pBdr>
          <w:top w:val="single" w:sz="4" w:space="1" w:color="auto"/>
        </w:pBdr>
        <w:ind w:left="5613"/>
        <w:rPr>
          <w:sz w:val="21"/>
          <w:szCs w:val="21"/>
        </w:rPr>
      </w:pPr>
    </w:p>
    <w:p w:rsidR="00915368" w:rsidRPr="00915368" w:rsidRDefault="00915368" w:rsidP="00915368">
      <w:pPr>
        <w:tabs>
          <w:tab w:val="right" w:pos="9923"/>
        </w:tabs>
        <w:rPr>
          <w:sz w:val="21"/>
          <w:szCs w:val="21"/>
        </w:rPr>
      </w:pPr>
      <w:r w:rsidRPr="00915368">
        <w:rPr>
          <w:sz w:val="21"/>
          <w:szCs w:val="21"/>
        </w:rPr>
        <w:tab/>
        <w:t>,</w:t>
      </w:r>
    </w:p>
    <w:p w:rsidR="00915368" w:rsidRPr="00915368" w:rsidRDefault="00915368" w:rsidP="00915368">
      <w:pPr>
        <w:pBdr>
          <w:top w:val="single" w:sz="4" w:space="1" w:color="auto"/>
        </w:pBdr>
        <w:spacing w:after="120"/>
        <w:ind w:right="113"/>
        <w:jc w:val="center"/>
        <w:rPr>
          <w:sz w:val="16"/>
          <w:szCs w:val="16"/>
        </w:rPr>
      </w:pPr>
      <w:r w:rsidRPr="00915368">
        <w:rPr>
          <w:sz w:val="16"/>
          <w:szCs w:val="16"/>
        </w:rPr>
        <w:t>(наименование энергопринимающих устройств (вводно-распределительное устройство (ВРУ) и другое, для электроснабжения жилого дома, земельного участка и пр.)</w:t>
      </w:r>
    </w:p>
    <w:p w:rsidR="00915368" w:rsidRPr="00915368" w:rsidRDefault="00915368" w:rsidP="00915368">
      <w:pPr>
        <w:rPr>
          <w:sz w:val="24"/>
          <w:szCs w:val="24"/>
        </w:rPr>
      </w:pPr>
      <w:r w:rsidRPr="00915368">
        <w:rPr>
          <w:sz w:val="24"/>
          <w:szCs w:val="24"/>
        </w:rPr>
        <w:t xml:space="preserve">расположенных  </w:t>
      </w:r>
    </w:p>
    <w:p w:rsidR="00915368" w:rsidRPr="00915368" w:rsidRDefault="00915368" w:rsidP="00915368">
      <w:pPr>
        <w:pBdr>
          <w:top w:val="single" w:sz="4" w:space="1" w:color="auto"/>
        </w:pBdr>
        <w:ind w:left="1761"/>
        <w:rPr>
          <w:sz w:val="21"/>
          <w:szCs w:val="21"/>
        </w:rPr>
      </w:pPr>
    </w:p>
    <w:p w:rsidR="00915368" w:rsidRPr="00915368" w:rsidRDefault="00915368" w:rsidP="00915368">
      <w:pPr>
        <w:tabs>
          <w:tab w:val="right" w:pos="9923"/>
        </w:tabs>
        <w:rPr>
          <w:sz w:val="21"/>
          <w:szCs w:val="21"/>
        </w:rPr>
      </w:pPr>
      <w:r w:rsidRPr="00915368">
        <w:rPr>
          <w:sz w:val="21"/>
          <w:szCs w:val="21"/>
        </w:rPr>
        <w:tab/>
        <w:t>.</w:t>
      </w:r>
    </w:p>
    <w:p w:rsidR="00915368" w:rsidRPr="00915368" w:rsidRDefault="00915368" w:rsidP="00915368">
      <w:pPr>
        <w:pBdr>
          <w:top w:val="single" w:sz="4" w:space="1" w:color="auto"/>
        </w:pBdr>
        <w:spacing w:after="120"/>
        <w:ind w:right="113"/>
        <w:jc w:val="center"/>
        <w:rPr>
          <w:sz w:val="16"/>
          <w:szCs w:val="16"/>
        </w:rPr>
      </w:pPr>
      <w:r w:rsidRPr="00915368">
        <w:rPr>
          <w:sz w:val="16"/>
          <w:szCs w:val="16"/>
        </w:rPr>
        <w:t>(место нахождения энергопринимающих устройств)</w:t>
      </w:r>
    </w:p>
    <w:p w:rsidR="00E7520B" w:rsidRDefault="00E7520B" w:rsidP="00F9165F">
      <w:pPr>
        <w:jc w:val="both"/>
        <w:rPr>
          <w:sz w:val="24"/>
          <w:szCs w:val="24"/>
        </w:rPr>
      </w:pPr>
      <w:r>
        <w:rPr>
          <w:sz w:val="24"/>
          <w:szCs w:val="24"/>
        </w:rPr>
        <w:t xml:space="preserve">5. Количество точек присоединения с указанием технических параметров элементов энергопринимающих устройств  </w:t>
      </w:r>
    </w:p>
    <w:p w:rsidR="00E7520B" w:rsidRDefault="00E7520B" w:rsidP="00051103">
      <w:pPr>
        <w:pBdr>
          <w:top w:val="single" w:sz="4" w:space="1" w:color="auto"/>
        </w:pBdr>
        <w:ind w:left="3362"/>
        <w:rPr>
          <w:sz w:val="2"/>
          <w:szCs w:val="2"/>
        </w:rPr>
      </w:pPr>
    </w:p>
    <w:p w:rsidR="00E7520B" w:rsidRDefault="00E7520B">
      <w:pPr>
        <w:rPr>
          <w:sz w:val="24"/>
          <w:szCs w:val="24"/>
        </w:rPr>
      </w:pPr>
    </w:p>
    <w:p w:rsidR="00E7520B" w:rsidRDefault="00E7520B">
      <w:pPr>
        <w:pBdr>
          <w:top w:val="single" w:sz="4" w:space="1" w:color="auto"/>
        </w:pBdr>
        <w:jc w:val="center"/>
      </w:pPr>
      <w:r>
        <w:t>(описание существующей сети для присоединения,</w:t>
      </w:r>
    </w:p>
    <w:p w:rsidR="00E7520B" w:rsidRDefault="00E7520B">
      <w:pPr>
        <w:tabs>
          <w:tab w:val="right" w:pos="9923"/>
        </w:tabs>
        <w:rPr>
          <w:sz w:val="24"/>
          <w:szCs w:val="24"/>
        </w:rPr>
      </w:pPr>
      <w:r>
        <w:rPr>
          <w:sz w:val="24"/>
          <w:szCs w:val="24"/>
        </w:rPr>
        <w:tab/>
        <w:t>.</w:t>
      </w:r>
    </w:p>
    <w:p w:rsidR="00E7520B" w:rsidRDefault="00E7520B">
      <w:pPr>
        <w:pBdr>
          <w:top w:val="single" w:sz="4" w:space="1" w:color="auto"/>
        </w:pBdr>
        <w:ind w:right="113"/>
        <w:jc w:val="center"/>
      </w:pPr>
      <w:r>
        <w:t>максимальной мощности (дополнительно или вновь) или (и) планируемых точек присоединения)</w:t>
      </w:r>
    </w:p>
    <w:p w:rsidR="00F9165F" w:rsidRDefault="00F9165F">
      <w:pPr>
        <w:pBdr>
          <w:top w:val="single" w:sz="4" w:space="1" w:color="auto"/>
        </w:pBdr>
        <w:ind w:right="113"/>
        <w:jc w:val="center"/>
      </w:pPr>
    </w:p>
    <w:p w:rsidR="00E7520B" w:rsidRPr="006E07A3" w:rsidRDefault="00E7520B" w:rsidP="00F9165F">
      <w:pPr>
        <w:jc w:val="both"/>
        <w:rPr>
          <w:sz w:val="2"/>
          <w:szCs w:val="2"/>
        </w:rPr>
      </w:pPr>
      <w:r>
        <w:rPr>
          <w:sz w:val="24"/>
          <w:szCs w:val="24"/>
        </w:rPr>
        <w:t>6. Максимальная мощность </w:t>
      </w:r>
      <w:r>
        <w:rPr>
          <w:rStyle w:val="a9"/>
          <w:sz w:val="24"/>
          <w:szCs w:val="24"/>
        </w:rPr>
        <w:endnoteReference w:customMarkFollows="1" w:id="4"/>
        <w:t>4</w:t>
      </w:r>
      <w:r>
        <w:rPr>
          <w:sz w:val="24"/>
          <w:szCs w:val="24"/>
        </w:rPr>
        <w:t xml:space="preserve"> энергопринимающих устройств (присоединяемых и ранее</w:t>
      </w:r>
      <w:r w:rsidRPr="006E07A3">
        <w:rPr>
          <w:sz w:val="24"/>
          <w:szCs w:val="24"/>
        </w:rPr>
        <w:br/>
      </w:r>
    </w:p>
    <w:tbl>
      <w:tblPr>
        <w:tblW w:w="0" w:type="auto"/>
        <w:tblLayout w:type="fixed"/>
        <w:tblCellMar>
          <w:left w:w="28" w:type="dxa"/>
          <w:right w:w="28" w:type="dxa"/>
        </w:tblCellMar>
        <w:tblLook w:val="0000" w:firstRow="0" w:lastRow="0" w:firstColumn="0" w:lastColumn="0" w:noHBand="0" w:noVBand="0"/>
      </w:tblPr>
      <w:tblGrid>
        <w:gridCol w:w="3117"/>
        <w:gridCol w:w="794"/>
        <w:gridCol w:w="2580"/>
        <w:gridCol w:w="794"/>
        <w:gridCol w:w="2808"/>
      </w:tblGrid>
      <w:tr w:rsidR="00E7520B">
        <w:tc>
          <w:tcPr>
            <w:tcW w:w="3117" w:type="dxa"/>
            <w:tcBorders>
              <w:top w:val="nil"/>
              <w:left w:val="nil"/>
              <w:bottom w:val="nil"/>
              <w:right w:val="nil"/>
            </w:tcBorders>
            <w:vAlign w:val="bottom"/>
          </w:tcPr>
          <w:p w:rsidR="00E7520B" w:rsidRDefault="00E7520B">
            <w:pPr>
              <w:rPr>
                <w:sz w:val="24"/>
                <w:szCs w:val="24"/>
              </w:rPr>
            </w:pPr>
            <w:r>
              <w:rPr>
                <w:sz w:val="24"/>
                <w:szCs w:val="24"/>
              </w:rPr>
              <w:t>присоединенных) составляет</w:t>
            </w:r>
          </w:p>
        </w:tc>
        <w:tc>
          <w:tcPr>
            <w:tcW w:w="794" w:type="dxa"/>
            <w:tcBorders>
              <w:top w:val="nil"/>
              <w:left w:val="nil"/>
              <w:bottom w:val="single" w:sz="4" w:space="0" w:color="auto"/>
              <w:right w:val="nil"/>
            </w:tcBorders>
            <w:vAlign w:val="bottom"/>
          </w:tcPr>
          <w:p w:rsidR="00E7520B" w:rsidRDefault="00E7520B">
            <w:pPr>
              <w:jc w:val="center"/>
              <w:rPr>
                <w:sz w:val="24"/>
                <w:szCs w:val="24"/>
              </w:rPr>
            </w:pPr>
          </w:p>
        </w:tc>
        <w:tc>
          <w:tcPr>
            <w:tcW w:w="2580" w:type="dxa"/>
            <w:tcBorders>
              <w:top w:val="nil"/>
              <w:left w:val="nil"/>
              <w:bottom w:val="nil"/>
              <w:right w:val="nil"/>
            </w:tcBorders>
            <w:vAlign w:val="bottom"/>
          </w:tcPr>
          <w:p w:rsidR="00E7520B" w:rsidRDefault="00E7520B">
            <w:pPr>
              <w:jc w:val="center"/>
              <w:rPr>
                <w:sz w:val="24"/>
                <w:szCs w:val="24"/>
              </w:rPr>
            </w:pPr>
            <w:r>
              <w:rPr>
                <w:sz w:val="24"/>
                <w:szCs w:val="24"/>
              </w:rPr>
              <w:t>кВт при напряжении </w:t>
            </w:r>
            <w:r>
              <w:rPr>
                <w:rStyle w:val="a9"/>
                <w:sz w:val="24"/>
                <w:szCs w:val="24"/>
              </w:rPr>
              <w:endnoteReference w:customMarkFollows="1" w:id="5"/>
              <w:t>5</w:t>
            </w:r>
          </w:p>
        </w:tc>
        <w:tc>
          <w:tcPr>
            <w:tcW w:w="794" w:type="dxa"/>
            <w:tcBorders>
              <w:top w:val="nil"/>
              <w:left w:val="nil"/>
              <w:bottom w:val="single" w:sz="4" w:space="0" w:color="auto"/>
              <w:right w:val="nil"/>
            </w:tcBorders>
            <w:vAlign w:val="bottom"/>
          </w:tcPr>
          <w:p w:rsidR="00E7520B" w:rsidRDefault="00E7520B">
            <w:pPr>
              <w:jc w:val="center"/>
              <w:rPr>
                <w:sz w:val="24"/>
                <w:szCs w:val="24"/>
              </w:rPr>
            </w:pPr>
          </w:p>
        </w:tc>
        <w:tc>
          <w:tcPr>
            <w:tcW w:w="2808" w:type="dxa"/>
            <w:tcBorders>
              <w:top w:val="nil"/>
              <w:left w:val="nil"/>
              <w:bottom w:val="nil"/>
              <w:right w:val="nil"/>
            </w:tcBorders>
            <w:vAlign w:val="bottom"/>
          </w:tcPr>
          <w:p w:rsidR="00E7520B" w:rsidRDefault="00E7520B">
            <w:pPr>
              <w:ind w:left="57"/>
              <w:rPr>
                <w:sz w:val="24"/>
                <w:szCs w:val="24"/>
              </w:rPr>
            </w:pPr>
            <w:proofErr w:type="spellStart"/>
            <w:r>
              <w:rPr>
                <w:sz w:val="24"/>
                <w:szCs w:val="24"/>
              </w:rPr>
              <w:t>кВ</w:t>
            </w:r>
            <w:proofErr w:type="spellEnd"/>
            <w:r>
              <w:rPr>
                <w:sz w:val="24"/>
                <w:szCs w:val="24"/>
              </w:rPr>
              <w:t xml:space="preserve"> (с распределением по</w:t>
            </w:r>
          </w:p>
        </w:tc>
      </w:tr>
    </w:tbl>
    <w:p w:rsidR="00E7520B" w:rsidRDefault="00E7520B">
      <w:pPr>
        <w:rPr>
          <w:sz w:val="2"/>
          <w:szCs w:val="2"/>
        </w:rPr>
      </w:pPr>
    </w:p>
    <w:tbl>
      <w:tblPr>
        <w:tblW w:w="0" w:type="auto"/>
        <w:tblLayout w:type="fixed"/>
        <w:tblCellMar>
          <w:left w:w="28" w:type="dxa"/>
          <w:right w:w="28" w:type="dxa"/>
        </w:tblCellMar>
        <w:tblLook w:val="0000" w:firstRow="0" w:lastRow="0" w:firstColumn="0" w:lastColumn="0" w:noHBand="0" w:noVBand="0"/>
      </w:tblPr>
      <w:tblGrid>
        <w:gridCol w:w="4848"/>
        <w:gridCol w:w="964"/>
        <w:gridCol w:w="340"/>
        <w:gridCol w:w="964"/>
        <w:gridCol w:w="2977"/>
      </w:tblGrid>
      <w:tr w:rsidR="00E7520B">
        <w:tc>
          <w:tcPr>
            <w:tcW w:w="4848" w:type="dxa"/>
            <w:tcBorders>
              <w:top w:val="nil"/>
              <w:left w:val="nil"/>
              <w:bottom w:val="nil"/>
              <w:right w:val="nil"/>
            </w:tcBorders>
            <w:vAlign w:val="bottom"/>
          </w:tcPr>
          <w:p w:rsidR="00E7520B" w:rsidRDefault="00E7520B">
            <w:pPr>
              <w:rPr>
                <w:sz w:val="24"/>
                <w:szCs w:val="24"/>
              </w:rPr>
            </w:pPr>
            <w:r>
              <w:rPr>
                <w:sz w:val="24"/>
                <w:szCs w:val="24"/>
              </w:rPr>
              <w:t>точкам присоединения: точка присоединения</w:t>
            </w:r>
          </w:p>
        </w:tc>
        <w:tc>
          <w:tcPr>
            <w:tcW w:w="964" w:type="dxa"/>
            <w:tcBorders>
              <w:top w:val="nil"/>
              <w:left w:val="nil"/>
              <w:bottom w:val="single" w:sz="4" w:space="0" w:color="auto"/>
              <w:right w:val="nil"/>
            </w:tcBorders>
            <w:vAlign w:val="bottom"/>
          </w:tcPr>
          <w:p w:rsidR="00E7520B" w:rsidRDefault="00E7520B">
            <w:pPr>
              <w:jc w:val="center"/>
              <w:rPr>
                <w:sz w:val="24"/>
                <w:szCs w:val="24"/>
              </w:rPr>
            </w:pPr>
          </w:p>
        </w:tc>
        <w:tc>
          <w:tcPr>
            <w:tcW w:w="340" w:type="dxa"/>
            <w:tcBorders>
              <w:top w:val="nil"/>
              <w:left w:val="nil"/>
              <w:bottom w:val="nil"/>
              <w:right w:val="nil"/>
            </w:tcBorders>
            <w:vAlign w:val="bottom"/>
          </w:tcPr>
          <w:p w:rsidR="00E7520B" w:rsidRDefault="00E7520B">
            <w:pPr>
              <w:jc w:val="center"/>
              <w:rPr>
                <w:sz w:val="24"/>
                <w:szCs w:val="24"/>
              </w:rPr>
            </w:pPr>
            <w:r>
              <w:rPr>
                <w:sz w:val="24"/>
                <w:szCs w:val="24"/>
              </w:rPr>
              <w:t>-</w:t>
            </w:r>
          </w:p>
        </w:tc>
        <w:tc>
          <w:tcPr>
            <w:tcW w:w="964" w:type="dxa"/>
            <w:tcBorders>
              <w:top w:val="nil"/>
              <w:left w:val="nil"/>
              <w:bottom w:val="single" w:sz="4" w:space="0" w:color="auto"/>
              <w:right w:val="nil"/>
            </w:tcBorders>
            <w:vAlign w:val="bottom"/>
          </w:tcPr>
          <w:p w:rsidR="00E7520B" w:rsidRDefault="00E7520B">
            <w:pPr>
              <w:jc w:val="center"/>
              <w:rPr>
                <w:sz w:val="24"/>
                <w:szCs w:val="24"/>
              </w:rPr>
            </w:pPr>
          </w:p>
        </w:tc>
        <w:tc>
          <w:tcPr>
            <w:tcW w:w="2977" w:type="dxa"/>
            <w:tcBorders>
              <w:top w:val="nil"/>
              <w:left w:val="nil"/>
              <w:bottom w:val="nil"/>
              <w:right w:val="nil"/>
            </w:tcBorders>
            <w:vAlign w:val="bottom"/>
          </w:tcPr>
          <w:p w:rsidR="00E7520B" w:rsidRDefault="00E7520B">
            <w:pPr>
              <w:ind w:left="57"/>
              <w:rPr>
                <w:sz w:val="24"/>
                <w:szCs w:val="24"/>
              </w:rPr>
            </w:pPr>
            <w:r>
              <w:rPr>
                <w:sz w:val="24"/>
                <w:szCs w:val="24"/>
              </w:rPr>
              <w:t>кВт, точка присоединения</w:t>
            </w:r>
          </w:p>
        </w:tc>
      </w:tr>
    </w:tbl>
    <w:p w:rsidR="00E7520B" w:rsidRDefault="00E7520B">
      <w:pPr>
        <w:rPr>
          <w:sz w:val="2"/>
          <w:szCs w:val="2"/>
        </w:rPr>
      </w:pPr>
    </w:p>
    <w:tbl>
      <w:tblPr>
        <w:tblW w:w="0" w:type="auto"/>
        <w:tblLayout w:type="fixed"/>
        <w:tblCellMar>
          <w:left w:w="28" w:type="dxa"/>
          <w:right w:w="28" w:type="dxa"/>
        </w:tblCellMar>
        <w:tblLook w:val="0000" w:firstRow="0" w:lastRow="0" w:firstColumn="0" w:lastColumn="0" w:noHBand="0" w:noVBand="0"/>
      </w:tblPr>
      <w:tblGrid>
        <w:gridCol w:w="964"/>
        <w:gridCol w:w="340"/>
        <w:gridCol w:w="964"/>
        <w:gridCol w:w="2182"/>
      </w:tblGrid>
      <w:tr w:rsidR="00E7520B">
        <w:tc>
          <w:tcPr>
            <w:tcW w:w="964" w:type="dxa"/>
            <w:tcBorders>
              <w:top w:val="nil"/>
              <w:left w:val="nil"/>
              <w:bottom w:val="single" w:sz="4" w:space="0" w:color="auto"/>
              <w:right w:val="nil"/>
            </w:tcBorders>
            <w:vAlign w:val="bottom"/>
          </w:tcPr>
          <w:p w:rsidR="00E7520B" w:rsidRDefault="00E7520B">
            <w:pPr>
              <w:jc w:val="center"/>
              <w:rPr>
                <w:sz w:val="24"/>
                <w:szCs w:val="24"/>
              </w:rPr>
            </w:pPr>
          </w:p>
        </w:tc>
        <w:tc>
          <w:tcPr>
            <w:tcW w:w="340" w:type="dxa"/>
            <w:tcBorders>
              <w:top w:val="nil"/>
              <w:left w:val="nil"/>
              <w:bottom w:val="nil"/>
              <w:right w:val="nil"/>
            </w:tcBorders>
            <w:vAlign w:val="bottom"/>
          </w:tcPr>
          <w:p w:rsidR="00E7520B" w:rsidRDefault="00E7520B">
            <w:pPr>
              <w:jc w:val="center"/>
              <w:rPr>
                <w:sz w:val="24"/>
                <w:szCs w:val="24"/>
              </w:rPr>
            </w:pPr>
            <w:r>
              <w:rPr>
                <w:sz w:val="24"/>
                <w:szCs w:val="24"/>
              </w:rPr>
              <w:t>-</w:t>
            </w:r>
          </w:p>
        </w:tc>
        <w:tc>
          <w:tcPr>
            <w:tcW w:w="964" w:type="dxa"/>
            <w:tcBorders>
              <w:top w:val="nil"/>
              <w:left w:val="nil"/>
              <w:bottom w:val="single" w:sz="4" w:space="0" w:color="auto"/>
              <w:right w:val="nil"/>
            </w:tcBorders>
            <w:vAlign w:val="bottom"/>
          </w:tcPr>
          <w:p w:rsidR="00E7520B" w:rsidRDefault="00E7520B">
            <w:pPr>
              <w:jc w:val="center"/>
              <w:rPr>
                <w:sz w:val="24"/>
                <w:szCs w:val="24"/>
              </w:rPr>
            </w:pPr>
          </w:p>
        </w:tc>
        <w:tc>
          <w:tcPr>
            <w:tcW w:w="2182" w:type="dxa"/>
            <w:tcBorders>
              <w:top w:val="nil"/>
              <w:left w:val="nil"/>
              <w:bottom w:val="nil"/>
              <w:right w:val="nil"/>
            </w:tcBorders>
            <w:vAlign w:val="bottom"/>
          </w:tcPr>
          <w:p w:rsidR="00E7520B" w:rsidRDefault="00E7520B">
            <w:pPr>
              <w:ind w:left="57"/>
              <w:rPr>
                <w:sz w:val="24"/>
                <w:szCs w:val="24"/>
              </w:rPr>
            </w:pPr>
            <w:r>
              <w:rPr>
                <w:sz w:val="24"/>
                <w:szCs w:val="24"/>
              </w:rPr>
              <w:t>кВт), в том числе:</w:t>
            </w:r>
          </w:p>
        </w:tc>
      </w:tr>
    </w:tbl>
    <w:p w:rsidR="00F9165F" w:rsidRDefault="00F9165F">
      <w:pPr>
        <w:ind w:firstLine="567"/>
        <w:jc w:val="both"/>
        <w:rPr>
          <w:sz w:val="24"/>
          <w:szCs w:val="24"/>
        </w:rPr>
      </w:pPr>
    </w:p>
    <w:p w:rsidR="00F9165F" w:rsidRDefault="00F9165F">
      <w:pPr>
        <w:ind w:firstLine="567"/>
        <w:jc w:val="both"/>
        <w:rPr>
          <w:sz w:val="24"/>
          <w:szCs w:val="24"/>
        </w:rPr>
      </w:pPr>
    </w:p>
    <w:p w:rsidR="00F9165F" w:rsidRDefault="00F9165F">
      <w:pPr>
        <w:ind w:firstLine="567"/>
        <w:jc w:val="both"/>
        <w:rPr>
          <w:sz w:val="24"/>
          <w:szCs w:val="24"/>
        </w:rPr>
      </w:pPr>
    </w:p>
    <w:p w:rsidR="00F9165F" w:rsidRDefault="00F9165F">
      <w:pPr>
        <w:ind w:firstLine="567"/>
        <w:jc w:val="both"/>
        <w:rPr>
          <w:sz w:val="24"/>
          <w:szCs w:val="24"/>
        </w:rPr>
      </w:pPr>
    </w:p>
    <w:p w:rsidR="00E7520B" w:rsidRPr="006E07A3" w:rsidRDefault="00E7520B">
      <w:pPr>
        <w:ind w:firstLine="567"/>
        <w:jc w:val="both"/>
        <w:rPr>
          <w:sz w:val="2"/>
          <w:szCs w:val="2"/>
        </w:rPr>
      </w:pPr>
      <w:r>
        <w:rPr>
          <w:sz w:val="24"/>
          <w:szCs w:val="24"/>
        </w:rPr>
        <w:t>а) максимальная мощность присоединяемых энергопринимающих устройств составляет</w:t>
      </w:r>
      <w:r w:rsidRPr="006E07A3">
        <w:rPr>
          <w:sz w:val="24"/>
          <w:szCs w:val="24"/>
        </w:rPr>
        <w:br/>
      </w:r>
    </w:p>
    <w:tbl>
      <w:tblPr>
        <w:tblW w:w="0" w:type="auto"/>
        <w:tblLayout w:type="fixed"/>
        <w:tblCellMar>
          <w:left w:w="28" w:type="dxa"/>
          <w:right w:w="28" w:type="dxa"/>
        </w:tblCellMar>
        <w:tblLook w:val="0000" w:firstRow="0" w:lastRow="0" w:firstColumn="0" w:lastColumn="0" w:noHBand="0" w:noVBand="0"/>
      </w:tblPr>
      <w:tblGrid>
        <w:gridCol w:w="1418"/>
        <w:gridCol w:w="2381"/>
        <w:gridCol w:w="1418"/>
        <w:gridCol w:w="4962"/>
      </w:tblGrid>
      <w:tr w:rsidR="00E7520B">
        <w:tc>
          <w:tcPr>
            <w:tcW w:w="1418" w:type="dxa"/>
            <w:tcBorders>
              <w:top w:val="nil"/>
              <w:left w:val="nil"/>
              <w:bottom w:val="single" w:sz="4" w:space="0" w:color="auto"/>
              <w:right w:val="nil"/>
            </w:tcBorders>
            <w:vAlign w:val="bottom"/>
          </w:tcPr>
          <w:p w:rsidR="00E7520B" w:rsidRDefault="00E7520B">
            <w:pPr>
              <w:jc w:val="center"/>
              <w:rPr>
                <w:sz w:val="24"/>
                <w:szCs w:val="24"/>
              </w:rPr>
            </w:pPr>
          </w:p>
        </w:tc>
        <w:tc>
          <w:tcPr>
            <w:tcW w:w="2381" w:type="dxa"/>
            <w:tcBorders>
              <w:top w:val="nil"/>
              <w:left w:val="nil"/>
              <w:bottom w:val="nil"/>
              <w:right w:val="nil"/>
            </w:tcBorders>
            <w:vAlign w:val="bottom"/>
          </w:tcPr>
          <w:p w:rsidR="00E7520B" w:rsidRDefault="00E7520B">
            <w:pPr>
              <w:jc w:val="center"/>
              <w:rPr>
                <w:sz w:val="24"/>
                <w:szCs w:val="24"/>
              </w:rPr>
            </w:pPr>
            <w:r>
              <w:rPr>
                <w:sz w:val="24"/>
                <w:szCs w:val="24"/>
              </w:rPr>
              <w:t>кВт при напряжении</w:t>
            </w:r>
          </w:p>
        </w:tc>
        <w:tc>
          <w:tcPr>
            <w:tcW w:w="1418" w:type="dxa"/>
            <w:tcBorders>
              <w:top w:val="nil"/>
              <w:left w:val="nil"/>
              <w:bottom w:val="single" w:sz="4" w:space="0" w:color="auto"/>
              <w:right w:val="nil"/>
            </w:tcBorders>
            <w:vAlign w:val="bottom"/>
          </w:tcPr>
          <w:p w:rsidR="00E7520B" w:rsidRDefault="00E7520B">
            <w:pPr>
              <w:jc w:val="center"/>
              <w:rPr>
                <w:sz w:val="24"/>
                <w:szCs w:val="24"/>
              </w:rPr>
            </w:pPr>
          </w:p>
        </w:tc>
        <w:tc>
          <w:tcPr>
            <w:tcW w:w="4962" w:type="dxa"/>
            <w:tcBorders>
              <w:top w:val="nil"/>
              <w:left w:val="nil"/>
              <w:bottom w:val="nil"/>
              <w:right w:val="nil"/>
            </w:tcBorders>
            <w:vAlign w:val="bottom"/>
          </w:tcPr>
          <w:p w:rsidR="00E7520B" w:rsidRDefault="00E7520B">
            <w:pPr>
              <w:ind w:left="57"/>
              <w:rPr>
                <w:sz w:val="24"/>
                <w:szCs w:val="24"/>
              </w:rPr>
            </w:pPr>
            <w:proofErr w:type="spellStart"/>
            <w:r>
              <w:rPr>
                <w:sz w:val="24"/>
                <w:szCs w:val="24"/>
              </w:rPr>
              <w:t>кВ</w:t>
            </w:r>
            <w:proofErr w:type="spellEnd"/>
            <w:r>
              <w:rPr>
                <w:sz w:val="24"/>
                <w:szCs w:val="24"/>
              </w:rPr>
              <w:t xml:space="preserve"> со следующим распределением по точкам</w:t>
            </w:r>
          </w:p>
        </w:tc>
      </w:tr>
    </w:tbl>
    <w:p w:rsidR="00E7520B" w:rsidRDefault="00E7520B">
      <w:pPr>
        <w:rPr>
          <w:sz w:val="24"/>
          <w:szCs w:val="24"/>
        </w:rPr>
      </w:pPr>
      <w:r>
        <w:rPr>
          <w:sz w:val="24"/>
          <w:szCs w:val="24"/>
        </w:rPr>
        <w:t>присоединения:</w:t>
      </w:r>
    </w:p>
    <w:tbl>
      <w:tblPr>
        <w:tblW w:w="0" w:type="auto"/>
        <w:tblInd w:w="567" w:type="dxa"/>
        <w:tblLayout w:type="fixed"/>
        <w:tblCellMar>
          <w:left w:w="28" w:type="dxa"/>
          <w:right w:w="28" w:type="dxa"/>
        </w:tblCellMar>
        <w:tblLook w:val="0000" w:firstRow="0" w:lastRow="0" w:firstColumn="0" w:lastColumn="0" w:noHBand="0" w:noVBand="0"/>
      </w:tblPr>
      <w:tblGrid>
        <w:gridCol w:w="2348"/>
        <w:gridCol w:w="1418"/>
        <w:gridCol w:w="340"/>
        <w:gridCol w:w="1418"/>
        <w:gridCol w:w="793"/>
      </w:tblGrid>
      <w:tr w:rsidR="00E7520B">
        <w:tc>
          <w:tcPr>
            <w:tcW w:w="2348" w:type="dxa"/>
            <w:tcBorders>
              <w:top w:val="nil"/>
              <w:left w:val="nil"/>
              <w:bottom w:val="nil"/>
              <w:right w:val="nil"/>
            </w:tcBorders>
            <w:vAlign w:val="bottom"/>
          </w:tcPr>
          <w:p w:rsidR="00E7520B" w:rsidRDefault="00E7520B">
            <w:pPr>
              <w:rPr>
                <w:sz w:val="24"/>
                <w:szCs w:val="24"/>
              </w:rPr>
            </w:pPr>
            <w:r>
              <w:rPr>
                <w:sz w:val="24"/>
                <w:szCs w:val="24"/>
              </w:rPr>
              <w:t>точка присоединения</w:t>
            </w:r>
          </w:p>
        </w:tc>
        <w:tc>
          <w:tcPr>
            <w:tcW w:w="1418" w:type="dxa"/>
            <w:tcBorders>
              <w:top w:val="nil"/>
              <w:left w:val="nil"/>
              <w:bottom w:val="single" w:sz="4" w:space="0" w:color="auto"/>
              <w:right w:val="nil"/>
            </w:tcBorders>
            <w:vAlign w:val="bottom"/>
          </w:tcPr>
          <w:p w:rsidR="00E7520B" w:rsidRDefault="00E7520B">
            <w:pPr>
              <w:jc w:val="center"/>
              <w:rPr>
                <w:sz w:val="24"/>
                <w:szCs w:val="24"/>
              </w:rPr>
            </w:pPr>
          </w:p>
        </w:tc>
        <w:tc>
          <w:tcPr>
            <w:tcW w:w="340" w:type="dxa"/>
            <w:tcBorders>
              <w:top w:val="nil"/>
              <w:left w:val="nil"/>
              <w:bottom w:val="nil"/>
              <w:right w:val="nil"/>
            </w:tcBorders>
            <w:vAlign w:val="bottom"/>
          </w:tcPr>
          <w:p w:rsidR="00E7520B" w:rsidRDefault="00E7520B">
            <w:pPr>
              <w:jc w:val="center"/>
              <w:rPr>
                <w:sz w:val="24"/>
                <w:szCs w:val="24"/>
              </w:rPr>
            </w:pPr>
            <w:r>
              <w:rPr>
                <w:sz w:val="24"/>
                <w:szCs w:val="24"/>
              </w:rPr>
              <w:t>-</w:t>
            </w:r>
          </w:p>
        </w:tc>
        <w:tc>
          <w:tcPr>
            <w:tcW w:w="1418" w:type="dxa"/>
            <w:tcBorders>
              <w:top w:val="nil"/>
              <w:left w:val="nil"/>
              <w:bottom w:val="single" w:sz="4" w:space="0" w:color="auto"/>
              <w:right w:val="nil"/>
            </w:tcBorders>
            <w:vAlign w:val="bottom"/>
          </w:tcPr>
          <w:p w:rsidR="00E7520B" w:rsidRDefault="00E7520B">
            <w:pPr>
              <w:jc w:val="center"/>
              <w:rPr>
                <w:sz w:val="24"/>
                <w:szCs w:val="24"/>
              </w:rPr>
            </w:pPr>
          </w:p>
        </w:tc>
        <w:tc>
          <w:tcPr>
            <w:tcW w:w="793" w:type="dxa"/>
            <w:tcBorders>
              <w:top w:val="nil"/>
              <w:left w:val="nil"/>
              <w:bottom w:val="nil"/>
              <w:right w:val="nil"/>
            </w:tcBorders>
            <w:vAlign w:val="bottom"/>
          </w:tcPr>
          <w:p w:rsidR="00E7520B" w:rsidRDefault="00E7520B">
            <w:pPr>
              <w:ind w:left="57"/>
              <w:rPr>
                <w:sz w:val="24"/>
                <w:szCs w:val="24"/>
              </w:rPr>
            </w:pPr>
            <w:r>
              <w:rPr>
                <w:sz w:val="24"/>
                <w:szCs w:val="24"/>
              </w:rPr>
              <w:t>кВт;</w:t>
            </w:r>
          </w:p>
        </w:tc>
      </w:tr>
      <w:tr w:rsidR="00E7520B">
        <w:tc>
          <w:tcPr>
            <w:tcW w:w="2348" w:type="dxa"/>
            <w:tcBorders>
              <w:top w:val="nil"/>
              <w:left w:val="nil"/>
              <w:bottom w:val="nil"/>
              <w:right w:val="nil"/>
            </w:tcBorders>
            <w:vAlign w:val="bottom"/>
          </w:tcPr>
          <w:p w:rsidR="00E7520B" w:rsidRDefault="00E7520B">
            <w:pPr>
              <w:rPr>
                <w:sz w:val="24"/>
                <w:szCs w:val="24"/>
              </w:rPr>
            </w:pPr>
            <w:r>
              <w:rPr>
                <w:sz w:val="24"/>
                <w:szCs w:val="24"/>
              </w:rPr>
              <w:t>точка присоединения</w:t>
            </w:r>
          </w:p>
        </w:tc>
        <w:tc>
          <w:tcPr>
            <w:tcW w:w="1418" w:type="dxa"/>
            <w:tcBorders>
              <w:top w:val="nil"/>
              <w:left w:val="nil"/>
              <w:bottom w:val="single" w:sz="4" w:space="0" w:color="auto"/>
              <w:right w:val="nil"/>
            </w:tcBorders>
            <w:vAlign w:val="bottom"/>
          </w:tcPr>
          <w:p w:rsidR="00E7520B" w:rsidRDefault="00E7520B">
            <w:pPr>
              <w:jc w:val="center"/>
              <w:rPr>
                <w:sz w:val="24"/>
                <w:szCs w:val="24"/>
              </w:rPr>
            </w:pPr>
          </w:p>
        </w:tc>
        <w:tc>
          <w:tcPr>
            <w:tcW w:w="340" w:type="dxa"/>
            <w:tcBorders>
              <w:top w:val="nil"/>
              <w:left w:val="nil"/>
              <w:bottom w:val="nil"/>
              <w:right w:val="nil"/>
            </w:tcBorders>
            <w:vAlign w:val="bottom"/>
          </w:tcPr>
          <w:p w:rsidR="00E7520B" w:rsidRDefault="00E7520B">
            <w:pPr>
              <w:jc w:val="center"/>
              <w:rPr>
                <w:sz w:val="24"/>
                <w:szCs w:val="24"/>
              </w:rPr>
            </w:pPr>
            <w:r>
              <w:rPr>
                <w:sz w:val="24"/>
                <w:szCs w:val="24"/>
              </w:rPr>
              <w:t>-</w:t>
            </w:r>
          </w:p>
        </w:tc>
        <w:tc>
          <w:tcPr>
            <w:tcW w:w="1418" w:type="dxa"/>
            <w:tcBorders>
              <w:top w:val="nil"/>
              <w:left w:val="nil"/>
              <w:bottom w:val="single" w:sz="4" w:space="0" w:color="auto"/>
              <w:right w:val="nil"/>
            </w:tcBorders>
            <w:vAlign w:val="bottom"/>
          </w:tcPr>
          <w:p w:rsidR="00E7520B" w:rsidRDefault="00E7520B">
            <w:pPr>
              <w:jc w:val="center"/>
              <w:rPr>
                <w:sz w:val="24"/>
                <w:szCs w:val="24"/>
              </w:rPr>
            </w:pPr>
          </w:p>
        </w:tc>
        <w:tc>
          <w:tcPr>
            <w:tcW w:w="793" w:type="dxa"/>
            <w:tcBorders>
              <w:top w:val="nil"/>
              <w:left w:val="nil"/>
              <w:bottom w:val="nil"/>
              <w:right w:val="nil"/>
            </w:tcBorders>
            <w:vAlign w:val="bottom"/>
          </w:tcPr>
          <w:p w:rsidR="00E7520B" w:rsidRDefault="00E7520B">
            <w:pPr>
              <w:ind w:left="57"/>
              <w:rPr>
                <w:sz w:val="24"/>
                <w:szCs w:val="24"/>
              </w:rPr>
            </w:pPr>
            <w:r>
              <w:rPr>
                <w:sz w:val="24"/>
                <w:szCs w:val="24"/>
              </w:rPr>
              <w:t>кВт;</w:t>
            </w:r>
          </w:p>
        </w:tc>
      </w:tr>
    </w:tbl>
    <w:p w:rsidR="00F9165F" w:rsidRDefault="00F9165F">
      <w:pPr>
        <w:ind w:firstLine="567"/>
        <w:jc w:val="both"/>
        <w:rPr>
          <w:sz w:val="24"/>
          <w:szCs w:val="24"/>
        </w:rPr>
      </w:pPr>
    </w:p>
    <w:p w:rsidR="00E7520B" w:rsidRPr="006E07A3" w:rsidRDefault="00E7520B">
      <w:pPr>
        <w:ind w:firstLine="567"/>
        <w:jc w:val="both"/>
        <w:rPr>
          <w:sz w:val="2"/>
          <w:szCs w:val="2"/>
        </w:rPr>
      </w:pPr>
      <w:r>
        <w:rPr>
          <w:sz w:val="24"/>
          <w:szCs w:val="24"/>
        </w:rPr>
        <w:t>б) максимальная мощность ранее присоединенных энергопринимающих</w:t>
      </w:r>
      <w:r w:rsidRPr="006E07A3">
        <w:rPr>
          <w:sz w:val="24"/>
          <w:szCs w:val="24"/>
        </w:rPr>
        <w:br/>
      </w:r>
    </w:p>
    <w:tbl>
      <w:tblPr>
        <w:tblW w:w="0" w:type="auto"/>
        <w:tblLayout w:type="fixed"/>
        <w:tblCellMar>
          <w:left w:w="28" w:type="dxa"/>
          <w:right w:w="28" w:type="dxa"/>
        </w:tblCellMar>
        <w:tblLook w:val="0000" w:firstRow="0" w:lastRow="0" w:firstColumn="0" w:lastColumn="0" w:noHBand="0" w:noVBand="0"/>
      </w:tblPr>
      <w:tblGrid>
        <w:gridCol w:w="2334"/>
        <w:gridCol w:w="794"/>
        <w:gridCol w:w="2381"/>
        <w:gridCol w:w="794"/>
        <w:gridCol w:w="4045"/>
      </w:tblGrid>
      <w:tr w:rsidR="00E7520B">
        <w:tc>
          <w:tcPr>
            <w:tcW w:w="2334" w:type="dxa"/>
            <w:tcBorders>
              <w:top w:val="nil"/>
              <w:left w:val="nil"/>
              <w:bottom w:val="nil"/>
              <w:right w:val="nil"/>
            </w:tcBorders>
            <w:vAlign w:val="bottom"/>
          </w:tcPr>
          <w:p w:rsidR="00E7520B" w:rsidRDefault="00E7520B">
            <w:pPr>
              <w:rPr>
                <w:sz w:val="24"/>
                <w:szCs w:val="24"/>
              </w:rPr>
            </w:pPr>
            <w:r>
              <w:rPr>
                <w:sz w:val="24"/>
                <w:szCs w:val="24"/>
              </w:rPr>
              <w:t>устройств составляет</w:t>
            </w:r>
          </w:p>
        </w:tc>
        <w:tc>
          <w:tcPr>
            <w:tcW w:w="794" w:type="dxa"/>
            <w:tcBorders>
              <w:top w:val="nil"/>
              <w:left w:val="nil"/>
              <w:bottom w:val="single" w:sz="4" w:space="0" w:color="auto"/>
              <w:right w:val="nil"/>
            </w:tcBorders>
            <w:vAlign w:val="bottom"/>
          </w:tcPr>
          <w:p w:rsidR="00E7520B" w:rsidRDefault="00E7520B">
            <w:pPr>
              <w:jc w:val="center"/>
              <w:rPr>
                <w:sz w:val="24"/>
                <w:szCs w:val="24"/>
              </w:rPr>
            </w:pPr>
          </w:p>
        </w:tc>
        <w:tc>
          <w:tcPr>
            <w:tcW w:w="2381" w:type="dxa"/>
            <w:tcBorders>
              <w:top w:val="nil"/>
              <w:left w:val="nil"/>
              <w:bottom w:val="nil"/>
              <w:right w:val="nil"/>
            </w:tcBorders>
            <w:vAlign w:val="bottom"/>
          </w:tcPr>
          <w:p w:rsidR="00E7520B" w:rsidRDefault="00E7520B">
            <w:pPr>
              <w:jc w:val="center"/>
              <w:rPr>
                <w:sz w:val="24"/>
                <w:szCs w:val="24"/>
              </w:rPr>
            </w:pPr>
            <w:r>
              <w:rPr>
                <w:sz w:val="24"/>
                <w:szCs w:val="24"/>
              </w:rPr>
              <w:t>кВт при напряжении</w:t>
            </w:r>
          </w:p>
        </w:tc>
        <w:tc>
          <w:tcPr>
            <w:tcW w:w="794" w:type="dxa"/>
            <w:tcBorders>
              <w:top w:val="nil"/>
              <w:left w:val="nil"/>
              <w:bottom w:val="single" w:sz="4" w:space="0" w:color="auto"/>
              <w:right w:val="nil"/>
            </w:tcBorders>
            <w:vAlign w:val="bottom"/>
          </w:tcPr>
          <w:p w:rsidR="00E7520B" w:rsidRDefault="00E7520B">
            <w:pPr>
              <w:jc w:val="center"/>
              <w:rPr>
                <w:sz w:val="24"/>
                <w:szCs w:val="24"/>
              </w:rPr>
            </w:pPr>
          </w:p>
        </w:tc>
        <w:tc>
          <w:tcPr>
            <w:tcW w:w="4045" w:type="dxa"/>
            <w:tcBorders>
              <w:top w:val="nil"/>
              <w:left w:val="nil"/>
              <w:bottom w:val="nil"/>
              <w:right w:val="nil"/>
            </w:tcBorders>
            <w:vAlign w:val="bottom"/>
          </w:tcPr>
          <w:p w:rsidR="00E7520B" w:rsidRDefault="00E7520B">
            <w:pPr>
              <w:ind w:left="57"/>
              <w:rPr>
                <w:sz w:val="24"/>
                <w:szCs w:val="24"/>
              </w:rPr>
            </w:pPr>
            <w:proofErr w:type="spellStart"/>
            <w:r>
              <w:rPr>
                <w:sz w:val="24"/>
                <w:szCs w:val="24"/>
              </w:rPr>
              <w:t>кВ</w:t>
            </w:r>
            <w:proofErr w:type="spellEnd"/>
            <w:r>
              <w:rPr>
                <w:sz w:val="24"/>
                <w:szCs w:val="24"/>
              </w:rPr>
              <w:t xml:space="preserve"> со следующим распределением</w:t>
            </w:r>
          </w:p>
        </w:tc>
      </w:tr>
    </w:tbl>
    <w:p w:rsidR="00E7520B" w:rsidRDefault="00E7520B">
      <w:pPr>
        <w:rPr>
          <w:sz w:val="24"/>
          <w:szCs w:val="24"/>
        </w:rPr>
      </w:pPr>
      <w:r>
        <w:rPr>
          <w:sz w:val="24"/>
          <w:szCs w:val="24"/>
        </w:rPr>
        <w:t>по точкам присоединения:</w:t>
      </w:r>
    </w:p>
    <w:tbl>
      <w:tblPr>
        <w:tblW w:w="0" w:type="auto"/>
        <w:tblInd w:w="567" w:type="dxa"/>
        <w:tblLayout w:type="fixed"/>
        <w:tblCellMar>
          <w:left w:w="28" w:type="dxa"/>
          <w:right w:w="28" w:type="dxa"/>
        </w:tblCellMar>
        <w:tblLook w:val="0000" w:firstRow="0" w:lastRow="0" w:firstColumn="0" w:lastColumn="0" w:noHBand="0" w:noVBand="0"/>
      </w:tblPr>
      <w:tblGrid>
        <w:gridCol w:w="2348"/>
        <w:gridCol w:w="1418"/>
        <w:gridCol w:w="340"/>
        <w:gridCol w:w="1418"/>
        <w:gridCol w:w="793"/>
      </w:tblGrid>
      <w:tr w:rsidR="00E7520B">
        <w:tc>
          <w:tcPr>
            <w:tcW w:w="2348" w:type="dxa"/>
            <w:tcBorders>
              <w:top w:val="nil"/>
              <w:left w:val="nil"/>
              <w:bottom w:val="nil"/>
              <w:right w:val="nil"/>
            </w:tcBorders>
            <w:vAlign w:val="bottom"/>
          </w:tcPr>
          <w:p w:rsidR="00E7520B" w:rsidRDefault="00E7520B">
            <w:pPr>
              <w:rPr>
                <w:sz w:val="24"/>
                <w:szCs w:val="24"/>
              </w:rPr>
            </w:pPr>
            <w:r>
              <w:rPr>
                <w:sz w:val="24"/>
                <w:szCs w:val="24"/>
              </w:rPr>
              <w:t>точка присоединения</w:t>
            </w:r>
          </w:p>
        </w:tc>
        <w:tc>
          <w:tcPr>
            <w:tcW w:w="1418" w:type="dxa"/>
            <w:tcBorders>
              <w:top w:val="nil"/>
              <w:left w:val="nil"/>
              <w:bottom w:val="single" w:sz="4" w:space="0" w:color="auto"/>
              <w:right w:val="nil"/>
            </w:tcBorders>
            <w:vAlign w:val="bottom"/>
          </w:tcPr>
          <w:p w:rsidR="00E7520B" w:rsidRDefault="00E7520B">
            <w:pPr>
              <w:jc w:val="center"/>
              <w:rPr>
                <w:sz w:val="24"/>
                <w:szCs w:val="24"/>
              </w:rPr>
            </w:pPr>
          </w:p>
        </w:tc>
        <w:tc>
          <w:tcPr>
            <w:tcW w:w="340" w:type="dxa"/>
            <w:tcBorders>
              <w:top w:val="nil"/>
              <w:left w:val="nil"/>
              <w:bottom w:val="nil"/>
              <w:right w:val="nil"/>
            </w:tcBorders>
            <w:vAlign w:val="bottom"/>
          </w:tcPr>
          <w:p w:rsidR="00E7520B" w:rsidRDefault="00E7520B">
            <w:pPr>
              <w:jc w:val="center"/>
              <w:rPr>
                <w:sz w:val="24"/>
                <w:szCs w:val="24"/>
              </w:rPr>
            </w:pPr>
            <w:r>
              <w:rPr>
                <w:sz w:val="24"/>
                <w:szCs w:val="24"/>
              </w:rPr>
              <w:t>-</w:t>
            </w:r>
          </w:p>
        </w:tc>
        <w:tc>
          <w:tcPr>
            <w:tcW w:w="1418" w:type="dxa"/>
            <w:tcBorders>
              <w:top w:val="nil"/>
              <w:left w:val="nil"/>
              <w:bottom w:val="single" w:sz="4" w:space="0" w:color="auto"/>
              <w:right w:val="nil"/>
            </w:tcBorders>
            <w:vAlign w:val="bottom"/>
          </w:tcPr>
          <w:p w:rsidR="00E7520B" w:rsidRDefault="00E7520B">
            <w:pPr>
              <w:jc w:val="center"/>
              <w:rPr>
                <w:sz w:val="24"/>
                <w:szCs w:val="24"/>
              </w:rPr>
            </w:pPr>
          </w:p>
        </w:tc>
        <w:tc>
          <w:tcPr>
            <w:tcW w:w="793" w:type="dxa"/>
            <w:tcBorders>
              <w:top w:val="nil"/>
              <w:left w:val="nil"/>
              <w:bottom w:val="nil"/>
              <w:right w:val="nil"/>
            </w:tcBorders>
            <w:vAlign w:val="bottom"/>
          </w:tcPr>
          <w:p w:rsidR="00E7520B" w:rsidRDefault="00E7520B">
            <w:pPr>
              <w:ind w:left="57"/>
              <w:rPr>
                <w:sz w:val="24"/>
                <w:szCs w:val="24"/>
              </w:rPr>
            </w:pPr>
            <w:r>
              <w:rPr>
                <w:sz w:val="24"/>
                <w:szCs w:val="24"/>
              </w:rPr>
              <w:t>кВт;</w:t>
            </w:r>
          </w:p>
        </w:tc>
      </w:tr>
      <w:tr w:rsidR="00E7520B">
        <w:tc>
          <w:tcPr>
            <w:tcW w:w="2348" w:type="dxa"/>
            <w:tcBorders>
              <w:top w:val="nil"/>
              <w:left w:val="nil"/>
              <w:bottom w:val="nil"/>
              <w:right w:val="nil"/>
            </w:tcBorders>
            <w:vAlign w:val="bottom"/>
          </w:tcPr>
          <w:p w:rsidR="00E7520B" w:rsidRDefault="00E7520B">
            <w:pPr>
              <w:rPr>
                <w:sz w:val="24"/>
                <w:szCs w:val="24"/>
              </w:rPr>
            </w:pPr>
            <w:r>
              <w:rPr>
                <w:sz w:val="24"/>
                <w:szCs w:val="24"/>
              </w:rPr>
              <w:t>точка присоединения</w:t>
            </w:r>
          </w:p>
        </w:tc>
        <w:tc>
          <w:tcPr>
            <w:tcW w:w="1418" w:type="dxa"/>
            <w:tcBorders>
              <w:top w:val="nil"/>
              <w:left w:val="nil"/>
              <w:bottom w:val="single" w:sz="4" w:space="0" w:color="auto"/>
              <w:right w:val="nil"/>
            </w:tcBorders>
            <w:vAlign w:val="bottom"/>
          </w:tcPr>
          <w:p w:rsidR="00E7520B" w:rsidRDefault="00E7520B">
            <w:pPr>
              <w:jc w:val="center"/>
              <w:rPr>
                <w:sz w:val="24"/>
                <w:szCs w:val="24"/>
              </w:rPr>
            </w:pPr>
          </w:p>
        </w:tc>
        <w:tc>
          <w:tcPr>
            <w:tcW w:w="340" w:type="dxa"/>
            <w:tcBorders>
              <w:top w:val="nil"/>
              <w:left w:val="nil"/>
              <w:bottom w:val="nil"/>
              <w:right w:val="nil"/>
            </w:tcBorders>
            <w:vAlign w:val="bottom"/>
          </w:tcPr>
          <w:p w:rsidR="00E7520B" w:rsidRDefault="00E7520B">
            <w:pPr>
              <w:jc w:val="center"/>
              <w:rPr>
                <w:sz w:val="24"/>
                <w:szCs w:val="24"/>
              </w:rPr>
            </w:pPr>
            <w:r>
              <w:rPr>
                <w:sz w:val="24"/>
                <w:szCs w:val="24"/>
              </w:rPr>
              <w:t>-</w:t>
            </w:r>
          </w:p>
        </w:tc>
        <w:tc>
          <w:tcPr>
            <w:tcW w:w="1418" w:type="dxa"/>
            <w:tcBorders>
              <w:top w:val="nil"/>
              <w:left w:val="nil"/>
              <w:bottom w:val="single" w:sz="4" w:space="0" w:color="auto"/>
              <w:right w:val="nil"/>
            </w:tcBorders>
            <w:vAlign w:val="bottom"/>
          </w:tcPr>
          <w:p w:rsidR="00E7520B" w:rsidRDefault="00E7520B">
            <w:pPr>
              <w:jc w:val="center"/>
              <w:rPr>
                <w:sz w:val="24"/>
                <w:szCs w:val="24"/>
              </w:rPr>
            </w:pPr>
          </w:p>
        </w:tc>
        <w:tc>
          <w:tcPr>
            <w:tcW w:w="793" w:type="dxa"/>
            <w:tcBorders>
              <w:top w:val="nil"/>
              <w:left w:val="nil"/>
              <w:bottom w:val="nil"/>
              <w:right w:val="nil"/>
            </w:tcBorders>
            <w:vAlign w:val="bottom"/>
          </w:tcPr>
          <w:p w:rsidR="00E7520B" w:rsidRDefault="00E7520B">
            <w:pPr>
              <w:ind w:left="57"/>
              <w:rPr>
                <w:sz w:val="24"/>
                <w:szCs w:val="24"/>
              </w:rPr>
            </w:pPr>
            <w:r>
              <w:rPr>
                <w:sz w:val="24"/>
                <w:szCs w:val="24"/>
              </w:rPr>
              <w:t>кВт.</w:t>
            </w:r>
          </w:p>
        </w:tc>
      </w:tr>
    </w:tbl>
    <w:p w:rsidR="00E7520B" w:rsidRDefault="00E7520B">
      <w:pPr>
        <w:rPr>
          <w:sz w:val="2"/>
          <w:szCs w:val="2"/>
        </w:rPr>
      </w:pPr>
    </w:p>
    <w:tbl>
      <w:tblPr>
        <w:tblW w:w="0" w:type="auto"/>
        <w:tblLayout w:type="fixed"/>
        <w:tblCellMar>
          <w:left w:w="28" w:type="dxa"/>
          <w:right w:w="28" w:type="dxa"/>
        </w:tblCellMar>
        <w:tblLook w:val="0000" w:firstRow="0" w:lastRow="0" w:firstColumn="0" w:lastColumn="0" w:noHBand="0" w:noVBand="0"/>
      </w:tblPr>
      <w:tblGrid>
        <w:gridCol w:w="7796"/>
        <w:gridCol w:w="794"/>
        <w:gridCol w:w="851"/>
      </w:tblGrid>
      <w:tr w:rsidR="00E7520B">
        <w:tc>
          <w:tcPr>
            <w:tcW w:w="7796" w:type="dxa"/>
            <w:tcBorders>
              <w:top w:val="nil"/>
              <w:left w:val="nil"/>
              <w:bottom w:val="nil"/>
              <w:right w:val="nil"/>
            </w:tcBorders>
            <w:vAlign w:val="bottom"/>
          </w:tcPr>
          <w:p w:rsidR="00E7520B" w:rsidRDefault="00E7520B">
            <w:pPr>
              <w:ind w:firstLine="567"/>
              <w:rPr>
                <w:sz w:val="24"/>
                <w:szCs w:val="24"/>
              </w:rPr>
            </w:pPr>
            <w:r>
              <w:rPr>
                <w:sz w:val="24"/>
                <w:szCs w:val="24"/>
              </w:rPr>
              <w:t>7. Количество и мощность присоединяемых к сети трансформаторов</w:t>
            </w:r>
          </w:p>
        </w:tc>
        <w:tc>
          <w:tcPr>
            <w:tcW w:w="794" w:type="dxa"/>
            <w:tcBorders>
              <w:top w:val="nil"/>
              <w:left w:val="nil"/>
              <w:bottom w:val="single" w:sz="4" w:space="0" w:color="auto"/>
              <w:right w:val="nil"/>
            </w:tcBorders>
            <w:vAlign w:val="bottom"/>
          </w:tcPr>
          <w:p w:rsidR="00E7520B" w:rsidRDefault="00E7520B">
            <w:pPr>
              <w:jc w:val="center"/>
              <w:rPr>
                <w:sz w:val="24"/>
                <w:szCs w:val="24"/>
              </w:rPr>
            </w:pPr>
          </w:p>
        </w:tc>
        <w:tc>
          <w:tcPr>
            <w:tcW w:w="851" w:type="dxa"/>
            <w:tcBorders>
              <w:top w:val="nil"/>
              <w:left w:val="nil"/>
              <w:bottom w:val="nil"/>
              <w:right w:val="nil"/>
            </w:tcBorders>
            <w:vAlign w:val="bottom"/>
          </w:tcPr>
          <w:p w:rsidR="00E7520B" w:rsidRDefault="00E7520B">
            <w:pPr>
              <w:ind w:left="57"/>
              <w:rPr>
                <w:sz w:val="24"/>
                <w:szCs w:val="24"/>
              </w:rPr>
            </w:pPr>
            <w:proofErr w:type="spellStart"/>
            <w:r>
              <w:rPr>
                <w:sz w:val="24"/>
                <w:szCs w:val="24"/>
              </w:rPr>
              <w:t>кВА</w:t>
            </w:r>
            <w:proofErr w:type="spellEnd"/>
            <w:r>
              <w:rPr>
                <w:sz w:val="24"/>
                <w:szCs w:val="24"/>
              </w:rPr>
              <w:t>.</w:t>
            </w:r>
          </w:p>
        </w:tc>
      </w:tr>
    </w:tbl>
    <w:p w:rsidR="00E7520B" w:rsidRDefault="00E7520B">
      <w:pPr>
        <w:rPr>
          <w:sz w:val="2"/>
          <w:szCs w:val="2"/>
        </w:rPr>
      </w:pPr>
    </w:p>
    <w:tbl>
      <w:tblPr>
        <w:tblW w:w="0" w:type="auto"/>
        <w:tblLayout w:type="fixed"/>
        <w:tblCellMar>
          <w:left w:w="28" w:type="dxa"/>
          <w:right w:w="28" w:type="dxa"/>
        </w:tblCellMar>
        <w:tblLook w:val="0000" w:firstRow="0" w:lastRow="0" w:firstColumn="0" w:lastColumn="0" w:noHBand="0" w:noVBand="0"/>
      </w:tblPr>
      <w:tblGrid>
        <w:gridCol w:w="4763"/>
        <w:gridCol w:w="3856"/>
        <w:gridCol w:w="851"/>
      </w:tblGrid>
      <w:tr w:rsidR="00E7520B">
        <w:tc>
          <w:tcPr>
            <w:tcW w:w="4763" w:type="dxa"/>
            <w:tcBorders>
              <w:top w:val="nil"/>
              <w:left w:val="nil"/>
              <w:bottom w:val="nil"/>
              <w:right w:val="nil"/>
            </w:tcBorders>
            <w:vAlign w:val="bottom"/>
          </w:tcPr>
          <w:p w:rsidR="00E7520B" w:rsidRDefault="00E7520B">
            <w:pPr>
              <w:ind w:firstLine="567"/>
              <w:rPr>
                <w:sz w:val="24"/>
                <w:szCs w:val="24"/>
              </w:rPr>
            </w:pPr>
            <w:r>
              <w:rPr>
                <w:sz w:val="24"/>
                <w:szCs w:val="24"/>
              </w:rPr>
              <w:t>8. Количество и мощность генераторов</w:t>
            </w:r>
          </w:p>
        </w:tc>
        <w:tc>
          <w:tcPr>
            <w:tcW w:w="3856" w:type="dxa"/>
            <w:tcBorders>
              <w:top w:val="nil"/>
              <w:left w:val="nil"/>
              <w:bottom w:val="single" w:sz="4" w:space="0" w:color="auto"/>
              <w:right w:val="nil"/>
            </w:tcBorders>
            <w:vAlign w:val="bottom"/>
          </w:tcPr>
          <w:p w:rsidR="00E7520B" w:rsidRDefault="00E7520B">
            <w:pPr>
              <w:jc w:val="center"/>
              <w:rPr>
                <w:sz w:val="24"/>
                <w:szCs w:val="24"/>
              </w:rPr>
            </w:pPr>
          </w:p>
        </w:tc>
        <w:tc>
          <w:tcPr>
            <w:tcW w:w="851" w:type="dxa"/>
            <w:tcBorders>
              <w:top w:val="nil"/>
              <w:left w:val="nil"/>
              <w:bottom w:val="nil"/>
              <w:right w:val="nil"/>
            </w:tcBorders>
            <w:vAlign w:val="bottom"/>
          </w:tcPr>
          <w:p w:rsidR="00E7520B" w:rsidRDefault="00E7520B">
            <w:pPr>
              <w:rPr>
                <w:sz w:val="24"/>
                <w:szCs w:val="24"/>
              </w:rPr>
            </w:pPr>
            <w:r>
              <w:rPr>
                <w:sz w:val="24"/>
                <w:szCs w:val="24"/>
              </w:rPr>
              <w:t>.</w:t>
            </w:r>
          </w:p>
        </w:tc>
      </w:tr>
    </w:tbl>
    <w:p w:rsidR="00E7520B" w:rsidRDefault="00E7520B">
      <w:pPr>
        <w:ind w:firstLine="567"/>
        <w:rPr>
          <w:sz w:val="24"/>
          <w:szCs w:val="24"/>
        </w:rPr>
      </w:pPr>
      <w:r>
        <w:rPr>
          <w:sz w:val="24"/>
          <w:szCs w:val="24"/>
        </w:rPr>
        <w:t>9. Заявляемая категория надежности энергопринимающих устройств </w:t>
      </w:r>
      <w:r>
        <w:rPr>
          <w:rStyle w:val="a9"/>
          <w:sz w:val="24"/>
          <w:szCs w:val="24"/>
        </w:rPr>
        <w:endnoteReference w:customMarkFollows="1" w:id="6"/>
        <w:t>6</w:t>
      </w:r>
      <w:r>
        <w:rPr>
          <w:sz w:val="24"/>
          <w:szCs w:val="24"/>
        </w:rPr>
        <w:t>:</w:t>
      </w:r>
    </w:p>
    <w:tbl>
      <w:tblPr>
        <w:tblW w:w="0" w:type="auto"/>
        <w:tblInd w:w="567" w:type="dxa"/>
        <w:tblLayout w:type="fixed"/>
        <w:tblCellMar>
          <w:left w:w="28" w:type="dxa"/>
          <w:right w:w="28" w:type="dxa"/>
        </w:tblCellMar>
        <w:tblLook w:val="0000" w:firstRow="0" w:lastRow="0" w:firstColumn="0" w:lastColumn="0" w:noHBand="0" w:noVBand="0"/>
      </w:tblPr>
      <w:tblGrid>
        <w:gridCol w:w="1304"/>
        <w:gridCol w:w="72"/>
        <w:gridCol w:w="98"/>
        <w:gridCol w:w="1248"/>
        <w:gridCol w:w="72"/>
        <w:gridCol w:w="98"/>
        <w:gridCol w:w="680"/>
      </w:tblGrid>
      <w:tr w:rsidR="00E7520B">
        <w:tc>
          <w:tcPr>
            <w:tcW w:w="1304" w:type="dxa"/>
            <w:tcBorders>
              <w:top w:val="nil"/>
              <w:left w:val="nil"/>
              <w:bottom w:val="nil"/>
              <w:right w:val="nil"/>
            </w:tcBorders>
            <w:vAlign w:val="bottom"/>
          </w:tcPr>
          <w:p w:rsidR="00E7520B" w:rsidRDefault="00E7520B">
            <w:pPr>
              <w:rPr>
                <w:sz w:val="24"/>
                <w:szCs w:val="24"/>
              </w:rPr>
            </w:pPr>
            <w:r>
              <w:rPr>
                <w:sz w:val="24"/>
                <w:szCs w:val="24"/>
              </w:rPr>
              <w:t>I категория</w:t>
            </w:r>
          </w:p>
        </w:tc>
        <w:tc>
          <w:tcPr>
            <w:tcW w:w="1418" w:type="dxa"/>
            <w:gridSpan w:val="3"/>
            <w:tcBorders>
              <w:top w:val="nil"/>
              <w:left w:val="nil"/>
              <w:bottom w:val="single" w:sz="4" w:space="0" w:color="auto"/>
              <w:right w:val="nil"/>
            </w:tcBorders>
            <w:vAlign w:val="bottom"/>
          </w:tcPr>
          <w:p w:rsidR="00E7520B" w:rsidRDefault="00E7520B">
            <w:pPr>
              <w:jc w:val="center"/>
              <w:rPr>
                <w:sz w:val="24"/>
                <w:szCs w:val="24"/>
              </w:rPr>
            </w:pPr>
          </w:p>
        </w:tc>
        <w:tc>
          <w:tcPr>
            <w:tcW w:w="850" w:type="dxa"/>
            <w:gridSpan w:val="3"/>
            <w:tcBorders>
              <w:top w:val="nil"/>
              <w:left w:val="nil"/>
              <w:bottom w:val="nil"/>
              <w:right w:val="nil"/>
            </w:tcBorders>
            <w:vAlign w:val="bottom"/>
          </w:tcPr>
          <w:p w:rsidR="00E7520B" w:rsidRDefault="00E7520B">
            <w:pPr>
              <w:ind w:left="57"/>
              <w:rPr>
                <w:sz w:val="24"/>
                <w:szCs w:val="24"/>
              </w:rPr>
            </w:pPr>
            <w:r>
              <w:rPr>
                <w:sz w:val="24"/>
                <w:szCs w:val="24"/>
              </w:rPr>
              <w:t>кВт;</w:t>
            </w:r>
          </w:p>
        </w:tc>
      </w:tr>
      <w:tr w:rsidR="00E7520B">
        <w:tc>
          <w:tcPr>
            <w:tcW w:w="1376" w:type="dxa"/>
            <w:gridSpan w:val="2"/>
            <w:tcBorders>
              <w:top w:val="nil"/>
              <w:left w:val="nil"/>
              <w:bottom w:val="nil"/>
              <w:right w:val="nil"/>
            </w:tcBorders>
            <w:vAlign w:val="bottom"/>
          </w:tcPr>
          <w:p w:rsidR="00E7520B" w:rsidRDefault="00E7520B">
            <w:pPr>
              <w:rPr>
                <w:sz w:val="24"/>
                <w:szCs w:val="24"/>
              </w:rPr>
            </w:pPr>
            <w:r>
              <w:rPr>
                <w:sz w:val="24"/>
                <w:szCs w:val="24"/>
              </w:rPr>
              <w:t>II категория</w:t>
            </w:r>
          </w:p>
        </w:tc>
        <w:tc>
          <w:tcPr>
            <w:tcW w:w="1418" w:type="dxa"/>
            <w:gridSpan w:val="3"/>
            <w:tcBorders>
              <w:top w:val="nil"/>
              <w:left w:val="nil"/>
              <w:bottom w:val="single" w:sz="4" w:space="0" w:color="auto"/>
              <w:right w:val="nil"/>
            </w:tcBorders>
            <w:vAlign w:val="bottom"/>
          </w:tcPr>
          <w:p w:rsidR="00E7520B" w:rsidRDefault="00E7520B">
            <w:pPr>
              <w:jc w:val="center"/>
              <w:rPr>
                <w:sz w:val="24"/>
                <w:szCs w:val="24"/>
              </w:rPr>
            </w:pPr>
          </w:p>
        </w:tc>
        <w:tc>
          <w:tcPr>
            <w:tcW w:w="778" w:type="dxa"/>
            <w:gridSpan w:val="2"/>
            <w:tcBorders>
              <w:top w:val="nil"/>
              <w:left w:val="nil"/>
              <w:bottom w:val="nil"/>
              <w:right w:val="nil"/>
            </w:tcBorders>
            <w:vAlign w:val="bottom"/>
          </w:tcPr>
          <w:p w:rsidR="00E7520B" w:rsidRDefault="00E7520B">
            <w:pPr>
              <w:ind w:left="57"/>
              <w:rPr>
                <w:sz w:val="24"/>
                <w:szCs w:val="24"/>
              </w:rPr>
            </w:pPr>
            <w:r>
              <w:rPr>
                <w:sz w:val="24"/>
                <w:szCs w:val="24"/>
              </w:rPr>
              <w:t>кВт;</w:t>
            </w:r>
          </w:p>
        </w:tc>
      </w:tr>
      <w:tr w:rsidR="00E7520B">
        <w:tc>
          <w:tcPr>
            <w:tcW w:w="1474" w:type="dxa"/>
            <w:gridSpan w:val="3"/>
            <w:tcBorders>
              <w:top w:val="nil"/>
              <w:left w:val="nil"/>
              <w:bottom w:val="nil"/>
              <w:right w:val="nil"/>
            </w:tcBorders>
            <w:vAlign w:val="bottom"/>
          </w:tcPr>
          <w:p w:rsidR="00E7520B" w:rsidRDefault="00E7520B">
            <w:pPr>
              <w:rPr>
                <w:sz w:val="24"/>
                <w:szCs w:val="24"/>
              </w:rPr>
            </w:pPr>
            <w:r>
              <w:rPr>
                <w:sz w:val="24"/>
                <w:szCs w:val="24"/>
              </w:rPr>
              <w:t>III категория</w:t>
            </w:r>
          </w:p>
        </w:tc>
        <w:tc>
          <w:tcPr>
            <w:tcW w:w="1418" w:type="dxa"/>
            <w:gridSpan w:val="3"/>
            <w:tcBorders>
              <w:top w:val="nil"/>
              <w:left w:val="nil"/>
              <w:bottom w:val="single" w:sz="4" w:space="0" w:color="auto"/>
              <w:right w:val="nil"/>
            </w:tcBorders>
            <w:vAlign w:val="bottom"/>
          </w:tcPr>
          <w:p w:rsidR="00E7520B" w:rsidRDefault="00E7520B">
            <w:pPr>
              <w:jc w:val="center"/>
              <w:rPr>
                <w:sz w:val="24"/>
                <w:szCs w:val="24"/>
              </w:rPr>
            </w:pPr>
          </w:p>
        </w:tc>
        <w:tc>
          <w:tcPr>
            <w:tcW w:w="680" w:type="dxa"/>
            <w:tcBorders>
              <w:top w:val="nil"/>
              <w:left w:val="nil"/>
              <w:bottom w:val="nil"/>
              <w:right w:val="nil"/>
            </w:tcBorders>
            <w:vAlign w:val="bottom"/>
          </w:tcPr>
          <w:p w:rsidR="00E7520B" w:rsidRDefault="00E7520B">
            <w:pPr>
              <w:ind w:left="57"/>
              <w:rPr>
                <w:sz w:val="24"/>
                <w:szCs w:val="24"/>
              </w:rPr>
            </w:pPr>
            <w:r>
              <w:rPr>
                <w:sz w:val="24"/>
                <w:szCs w:val="24"/>
              </w:rPr>
              <w:t>кВт.</w:t>
            </w:r>
          </w:p>
        </w:tc>
      </w:tr>
    </w:tbl>
    <w:p w:rsidR="00F9165F" w:rsidRDefault="00F9165F">
      <w:pPr>
        <w:ind w:firstLine="567"/>
        <w:jc w:val="both"/>
        <w:rPr>
          <w:sz w:val="24"/>
          <w:szCs w:val="24"/>
        </w:rPr>
      </w:pPr>
    </w:p>
    <w:p w:rsidR="00E7520B" w:rsidRDefault="00E7520B">
      <w:pPr>
        <w:ind w:firstLine="567"/>
        <w:jc w:val="both"/>
        <w:rPr>
          <w:sz w:val="24"/>
          <w:szCs w:val="24"/>
        </w:rPr>
      </w:pPr>
      <w:r>
        <w:rPr>
          <w:sz w:val="24"/>
          <w:szCs w:val="24"/>
        </w:rPr>
        <w:t xml:space="preserve">10.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w:t>
      </w:r>
      <w:proofErr w:type="spellStart"/>
      <w:r>
        <w:rPr>
          <w:sz w:val="24"/>
          <w:szCs w:val="24"/>
        </w:rPr>
        <w:t>несимметрию</w:t>
      </w:r>
      <w:proofErr w:type="spellEnd"/>
      <w:r>
        <w:rPr>
          <w:sz w:val="24"/>
          <w:szCs w:val="24"/>
        </w:rPr>
        <w:t xml:space="preserve"> напряжения в точках присоединения </w:t>
      </w:r>
      <w:r>
        <w:rPr>
          <w:rStyle w:val="a9"/>
          <w:sz w:val="24"/>
          <w:szCs w:val="24"/>
        </w:rPr>
        <w:endnoteReference w:customMarkFollows="1" w:id="7"/>
        <w:t>7</w:t>
      </w:r>
      <w:r>
        <w:rPr>
          <w:sz w:val="24"/>
          <w:szCs w:val="24"/>
        </w:rPr>
        <w:t xml:space="preserve">  </w:t>
      </w:r>
    </w:p>
    <w:p w:rsidR="00E7520B" w:rsidRDefault="00E7520B" w:rsidP="00051103">
      <w:pPr>
        <w:pBdr>
          <w:top w:val="single" w:sz="4" w:space="1" w:color="auto"/>
        </w:pBdr>
        <w:ind w:left="6917"/>
        <w:rPr>
          <w:sz w:val="2"/>
          <w:szCs w:val="2"/>
        </w:rPr>
      </w:pPr>
    </w:p>
    <w:p w:rsidR="00E7520B" w:rsidRDefault="00E7520B">
      <w:pPr>
        <w:tabs>
          <w:tab w:val="right" w:pos="9923"/>
        </w:tabs>
        <w:rPr>
          <w:sz w:val="24"/>
          <w:szCs w:val="24"/>
        </w:rPr>
      </w:pPr>
      <w:r>
        <w:rPr>
          <w:sz w:val="24"/>
          <w:szCs w:val="24"/>
        </w:rPr>
        <w:tab/>
        <w:t>.</w:t>
      </w:r>
    </w:p>
    <w:p w:rsidR="00E7520B" w:rsidRDefault="00E7520B">
      <w:pPr>
        <w:pBdr>
          <w:top w:val="single" w:sz="4" w:space="1" w:color="auto"/>
        </w:pBdr>
        <w:ind w:right="113"/>
        <w:rPr>
          <w:sz w:val="2"/>
          <w:szCs w:val="2"/>
        </w:rPr>
      </w:pPr>
    </w:p>
    <w:p w:rsidR="00E7520B" w:rsidRPr="006E07A3" w:rsidRDefault="00E7520B">
      <w:pPr>
        <w:ind w:firstLine="567"/>
        <w:jc w:val="both"/>
        <w:rPr>
          <w:sz w:val="24"/>
          <w:szCs w:val="24"/>
        </w:rPr>
      </w:pPr>
      <w:r>
        <w:rPr>
          <w:sz w:val="24"/>
          <w:szCs w:val="24"/>
        </w:rPr>
        <w:t>11. Величина и обоснование величины технологического минимума (для генераторов)</w:t>
      </w:r>
      <w:r w:rsidRPr="006E07A3">
        <w:rPr>
          <w:sz w:val="24"/>
          <w:szCs w:val="24"/>
        </w:rPr>
        <w:br/>
      </w:r>
    </w:p>
    <w:p w:rsidR="00E7520B" w:rsidRDefault="00E7520B">
      <w:pPr>
        <w:pBdr>
          <w:top w:val="single" w:sz="4" w:space="1" w:color="auto"/>
        </w:pBdr>
        <w:rPr>
          <w:sz w:val="2"/>
          <w:szCs w:val="2"/>
        </w:rPr>
      </w:pPr>
    </w:p>
    <w:p w:rsidR="00E7520B" w:rsidRDefault="00E7520B">
      <w:pPr>
        <w:tabs>
          <w:tab w:val="right" w:pos="9923"/>
        </w:tabs>
        <w:rPr>
          <w:sz w:val="24"/>
          <w:szCs w:val="24"/>
        </w:rPr>
      </w:pPr>
      <w:r>
        <w:rPr>
          <w:sz w:val="24"/>
          <w:szCs w:val="24"/>
        </w:rPr>
        <w:tab/>
        <w:t>.</w:t>
      </w:r>
    </w:p>
    <w:p w:rsidR="00E7520B" w:rsidRDefault="00E7520B">
      <w:pPr>
        <w:pBdr>
          <w:top w:val="single" w:sz="4" w:space="1" w:color="auto"/>
        </w:pBdr>
        <w:ind w:right="113"/>
        <w:rPr>
          <w:sz w:val="2"/>
          <w:szCs w:val="2"/>
        </w:rPr>
      </w:pPr>
    </w:p>
    <w:p w:rsidR="00E7520B" w:rsidRDefault="00E7520B" w:rsidP="00F9165F">
      <w:pPr>
        <w:ind w:firstLine="567"/>
        <w:jc w:val="both"/>
        <w:rPr>
          <w:sz w:val="2"/>
          <w:szCs w:val="2"/>
        </w:rPr>
      </w:pPr>
      <w:r>
        <w:rPr>
          <w:sz w:val="24"/>
          <w:szCs w:val="24"/>
        </w:rPr>
        <w:t>12. Необходимость наличия технологической и (или) аварийной брони </w:t>
      </w:r>
      <w:r>
        <w:rPr>
          <w:rStyle w:val="a9"/>
          <w:sz w:val="24"/>
          <w:szCs w:val="24"/>
        </w:rPr>
        <w:endnoteReference w:customMarkFollows="1" w:id="8"/>
        <w:t>8</w:t>
      </w:r>
      <w:r>
        <w:rPr>
          <w:sz w:val="24"/>
          <w:szCs w:val="24"/>
        </w:rPr>
        <w:t xml:space="preserve">  </w:t>
      </w:r>
      <w:r w:rsidR="00F9165F">
        <w:rPr>
          <w:sz w:val="24"/>
          <w:szCs w:val="24"/>
        </w:rPr>
        <w:t>______________.</w:t>
      </w:r>
    </w:p>
    <w:p w:rsidR="00F9165F" w:rsidRDefault="00E7520B" w:rsidP="00F9165F">
      <w:pPr>
        <w:ind w:firstLine="567"/>
        <w:jc w:val="both"/>
        <w:rPr>
          <w:sz w:val="24"/>
          <w:szCs w:val="24"/>
        </w:rPr>
      </w:pPr>
      <w:r>
        <w:rPr>
          <w:sz w:val="24"/>
          <w:szCs w:val="24"/>
        </w:rPr>
        <w:t>Величина и обоснование тех</w:t>
      </w:r>
      <w:r w:rsidR="00F9165F">
        <w:rPr>
          <w:sz w:val="24"/>
          <w:szCs w:val="24"/>
        </w:rPr>
        <w:t>нологической и аварийной брони: _______________________.</w:t>
      </w:r>
    </w:p>
    <w:p w:rsidR="00F9165F" w:rsidRDefault="00F9165F" w:rsidP="009B425B">
      <w:pPr>
        <w:ind w:firstLine="567"/>
        <w:jc w:val="both"/>
        <w:rPr>
          <w:sz w:val="24"/>
          <w:szCs w:val="24"/>
        </w:rPr>
      </w:pPr>
    </w:p>
    <w:p w:rsidR="00E7520B" w:rsidRDefault="00E7520B">
      <w:pPr>
        <w:spacing w:after="240"/>
        <w:ind w:firstLine="567"/>
        <w:jc w:val="both"/>
        <w:rPr>
          <w:sz w:val="24"/>
          <w:szCs w:val="24"/>
        </w:rPr>
      </w:pPr>
      <w:r>
        <w:rPr>
          <w:sz w:val="24"/>
          <w:szCs w:val="24"/>
        </w:rPr>
        <w:t>13. Сроки проектирования и поэтапного введения в эксплуатацию объекта (в том числе по этапам и очередям), планируемое поэтапное распределение максимальной мощности: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2183"/>
        <w:gridCol w:w="2183"/>
        <w:gridCol w:w="1871"/>
        <w:gridCol w:w="1871"/>
      </w:tblGrid>
      <w:tr w:rsidR="00E7520B">
        <w:tc>
          <w:tcPr>
            <w:tcW w:w="1871" w:type="dxa"/>
            <w:vAlign w:val="center"/>
          </w:tcPr>
          <w:p w:rsidR="00E7520B" w:rsidRDefault="00E7520B">
            <w:pPr>
              <w:jc w:val="center"/>
            </w:pPr>
            <w:r>
              <w:t>Этап</w:t>
            </w:r>
            <w:r>
              <w:br/>
              <w:t>(очередь) строительства</w:t>
            </w:r>
          </w:p>
        </w:tc>
        <w:tc>
          <w:tcPr>
            <w:tcW w:w="2183" w:type="dxa"/>
            <w:vAlign w:val="center"/>
          </w:tcPr>
          <w:p w:rsidR="00E7520B" w:rsidRDefault="00E7520B">
            <w:pPr>
              <w:jc w:val="center"/>
            </w:pPr>
            <w:r>
              <w:t>Планируемый срок проектирования энергоприни</w:t>
            </w:r>
            <w:r>
              <w:softHyphen/>
              <w:t>мающих устройств</w:t>
            </w:r>
            <w:r>
              <w:br/>
              <w:t>(месяц, год)</w:t>
            </w:r>
          </w:p>
        </w:tc>
        <w:tc>
          <w:tcPr>
            <w:tcW w:w="2183" w:type="dxa"/>
            <w:vAlign w:val="center"/>
          </w:tcPr>
          <w:p w:rsidR="00E7520B" w:rsidRDefault="00E7520B">
            <w:pPr>
              <w:jc w:val="center"/>
            </w:pPr>
            <w:r>
              <w:t>Планируемый срок введения энергопринимающих устройств в эксплуатацию</w:t>
            </w:r>
            <w:r>
              <w:br/>
              <w:t>(месяц, год)</w:t>
            </w:r>
          </w:p>
        </w:tc>
        <w:tc>
          <w:tcPr>
            <w:tcW w:w="1871" w:type="dxa"/>
            <w:vAlign w:val="center"/>
          </w:tcPr>
          <w:p w:rsidR="00E7520B" w:rsidRDefault="00E7520B">
            <w:pPr>
              <w:jc w:val="center"/>
            </w:pPr>
            <w:r>
              <w:t>Максимальная мощность энергопринимаю</w:t>
            </w:r>
            <w:r>
              <w:softHyphen/>
              <w:t>щих устройств</w:t>
            </w:r>
            <w:r>
              <w:br/>
              <w:t>(кВт)</w:t>
            </w:r>
          </w:p>
        </w:tc>
        <w:tc>
          <w:tcPr>
            <w:tcW w:w="1871" w:type="dxa"/>
            <w:vAlign w:val="center"/>
          </w:tcPr>
          <w:p w:rsidR="00E7520B" w:rsidRDefault="00E7520B">
            <w:pPr>
              <w:jc w:val="center"/>
            </w:pPr>
            <w:r>
              <w:t>Категория надежности энергопринимаю</w:t>
            </w:r>
            <w:r>
              <w:softHyphen/>
              <w:t>щих устройств</w:t>
            </w:r>
          </w:p>
        </w:tc>
      </w:tr>
      <w:tr w:rsidR="00E7520B">
        <w:tc>
          <w:tcPr>
            <w:tcW w:w="1871" w:type="dxa"/>
          </w:tcPr>
          <w:p w:rsidR="00E7520B" w:rsidRDefault="00E7520B">
            <w:pPr>
              <w:jc w:val="center"/>
            </w:pPr>
          </w:p>
        </w:tc>
        <w:tc>
          <w:tcPr>
            <w:tcW w:w="2183" w:type="dxa"/>
          </w:tcPr>
          <w:p w:rsidR="00E7520B" w:rsidRDefault="00E7520B">
            <w:pPr>
              <w:jc w:val="center"/>
            </w:pPr>
          </w:p>
        </w:tc>
        <w:tc>
          <w:tcPr>
            <w:tcW w:w="2183" w:type="dxa"/>
          </w:tcPr>
          <w:p w:rsidR="00E7520B" w:rsidRDefault="00E7520B">
            <w:pPr>
              <w:jc w:val="center"/>
            </w:pPr>
          </w:p>
        </w:tc>
        <w:tc>
          <w:tcPr>
            <w:tcW w:w="1871" w:type="dxa"/>
          </w:tcPr>
          <w:p w:rsidR="00E7520B" w:rsidRDefault="00E7520B">
            <w:pPr>
              <w:jc w:val="center"/>
            </w:pPr>
          </w:p>
        </w:tc>
        <w:tc>
          <w:tcPr>
            <w:tcW w:w="1871" w:type="dxa"/>
          </w:tcPr>
          <w:p w:rsidR="00E7520B" w:rsidRDefault="00E7520B">
            <w:pPr>
              <w:jc w:val="center"/>
            </w:pPr>
          </w:p>
        </w:tc>
      </w:tr>
      <w:tr w:rsidR="00E7520B">
        <w:tc>
          <w:tcPr>
            <w:tcW w:w="1871" w:type="dxa"/>
          </w:tcPr>
          <w:p w:rsidR="00E7520B" w:rsidRDefault="00E7520B">
            <w:pPr>
              <w:jc w:val="center"/>
            </w:pPr>
          </w:p>
        </w:tc>
        <w:tc>
          <w:tcPr>
            <w:tcW w:w="2183" w:type="dxa"/>
          </w:tcPr>
          <w:p w:rsidR="00E7520B" w:rsidRDefault="00E7520B">
            <w:pPr>
              <w:jc w:val="center"/>
            </w:pPr>
          </w:p>
        </w:tc>
        <w:tc>
          <w:tcPr>
            <w:tcW w:w="2183" w:type="dxa"/>
          </w:tcPr>
          <w:p w:rsidR="00E7520B" w:rsidRDefault="00E7520B">
            <w:pPr>
              <w:jc w:val="center"/>
            </w:pPr>
          </w:p>
        </w:tc>
        <w:tc>
          <w:tcPr>
            <w:tcW w:w="1871" w:type="dxa"/>
          </w:tcPr>
          <w:p w:rsidR="00E7520B" w:rsidRDefault="00E7520B">
            <w:pPr>
              <w:jc w:val="center"/>
            </w:pPr>
          </w:p>
        </w:tc>
        <w:tc>
          <w:tcPr>
            <w:tcW w:w="1871" w:type="dxa"/>
          </w:tcPr>
          <w:p w:rsidR="00E7520B" w:rsidRDefault="00E7520B">
            <w:pPr>
              <w:jc w:val="center"/>
            </w:pPr>
          </w:p>
        </w:tc>
      </w:tr>
      <w:tr w:rsidR="00E7520B">
        <w:tc>
          <w:tcPr>
            <w:tcW w:w="1871" w:type="dxa"/>
          </w:tcPr>
          <w:p w:rsidR="00E7520B" w:rsidRDefault="00E7520B">
            <w:pPr>
              <w:jc w:val="center"/>
            </w:pPr>
          </w:p>
        </w:tc>
        <w:tc>
          <w:tcPr>
            <w:tcW w:w="2183" w:type="dxa"/>
          </w:tcPr>
          <w:p w:rsidR="00E7520B" w:rsidRDefault="00E7520B">
            <w:pPr>
              <w:jc w:val="center"/>
            </w:pPr>
          </w:p>
        </w:tc>
        <w:tc>
          <w:tcPr>
            <w:tcW w:w="2183" w:type="dxa"/>
          </w:tcPr>
          <w:p w:rsidR="00E7520B" w:rsidRDefault="00E7520B">
            <w:pPr>
              <w:jc w:val="center"/>
            </w:pPr>
          </w:p>
        </w:tc>
        <w:tc>
          <w:tcPr>
            <w:tcW w:w="1871" w:type="dxa"/>
          </w:tcPr>
          <w:p w:rsidR="00E7520B" w:rsidRDefault="00E7520B">
            <w:pPr>
              <w:jc w:val="center"/>
            </w:pPr>
          </w:p>
        </w:tc>
        <w:tc>
          <w:tcPr>
            <w:tcW w:w="1871" w:type="dxa"/>
          </w:tcPr>
          <w:p w:rsidR="00E7520B" w:rsidRDefault="00E7520B">
            <w:pPr>
              <w:jc w:val="center"/>
            </w:pPr>
          </w:p>
        </w:tc>
      </w:tr>
    </w:tbl>
    <w:p w:rsidR="00E7520B" w:rsidRDefault="00E7520B">
      <w:pPr>
        <w:tabs>
          <w:tab w:val="right" w:pos="9923"/>
        </w:tabs>
        <w:spacing w:before="240"/>
        <w:ind w:firstLine="567"/>
        <w:jc w:val="both"/>
        <w:rPr>
          <w:sz w:val="24"/>
          <w:szCs w:val="24"/>
        </w:rPr>
      </w:pPr>
      <w:r>
        <w:rPr>
          <w:sz w:val="24"/>
          <w:szCs w:val="24"/>
        </w:rPr>
        <w:t>14. Гарантирующий поставщик (</w:t>
      </w:r>
      <w:proofErr w:type="spellStart"/>
      <w:r>
        <w:rPr>
          <w:sz w:val="24"/>
          <w:szCs w:val="24"/>
        </w:rPr>
        <w:t>энергосбытовая</w:t>
      </w:r>
      <w:proofErr w:type="spellEnd"/>
      <w:r>
        <w:rPr>
          <w:sz w:val="24"/>
          <w:szCs w:val="24"/>
        </w:rPr>
        <w:t xml:space="preserve"> организация), </w:t>
      </w:r>
      <w:r w:rsidR="00076A21" w:rsidRPr="00076A21">
        <w:rPr>
          <w:sz w:val="24"/>
          <w:szCs w:val="24"/>
        </w:rPr>
        <w:t>с которым заявитель намеревается заключить договор, обеспечивающий продажу электрической энергии (мощности) на розничном рынке</w:t>
      </w:r>
      <w:r w:rsidRPr="006E07A3">
        <w:rPr>
          <w:sz w:val="24"/>
          <w:szCs w:val="24"/>
        </w:rPr>
        <w:br/>
      </w:r>
      <w:r>
        <w:rPr>
          <w:sz w:val="24"/>
          <w:szCs w:val="24"/>
        </w:rPr>
        <w:tab/>
        <w:t>.</w:t>
      </w:r>
    </w:p>
    <w:p w:rsidR="00E7520B" w:rsidRDefault="00E7520B">
      <w:pPr>
        <w:pBdr>
          <w:top w:val="single" w:sz="4" w:space="1" w:color="auto"/>
        </w:pBdr>
        <w:ind w:right="113"/>
        <w:rPr>
          <w:sz w:val="2"/>
          <w:szCs w:val="2"/>
        </w:rPr>
      </w:pPr>
    </w:p>
    <w:p w:rsidR="002A485F" w:rsidRDefault="002A485F" w:rsidP="002A485F">
      <w:pPr>
        <w:jc w:val="both"/>
        <w:rPr>
          <w:sz w:val="21"/>
          <w:szCs w:val="21"/>
        </w:rPr>
      </w:pPr>
      <w:r>
        <w:rPr>
          <w:sz w:val="21"/>
          <w:szCs w:val="21"/>
        </w:rPr>
        <w:t>Вид договора: ______________________________________________________________________</w:t>
      </w:r>
    </w:p>
    <w:p w:rsidR="002A485F" w:rsidRDefault="002A485F" w:rsidP="002A485F">
      <w:pPr>
        <w:jc w:val="both"/>
        <w:rPr>
          <w:sz w:val="16"/>
          <w:szCs w:val="16"/>
        </w:rPr>
      </w:pPr>
      <w:r>
        <w:rPr>
          <w:sz w:val="16"/>
          <w:szCs w:val="16"/>
        </w:rPr>
        <w:t xml:space="preserve">(договор энергоснабжения или купли-продажи (поставки) электрической энергии (мощности)) – </w:t>
      </w:r>
      <w:r w:rsidRPr="00076A21">
        <w:rPr>
          <w:b/>
          <w:sz w:val="16"/>
          <w:szCs w:val="16"/>
        </w:rPr>
        <w:t>указать нужное</w:t>
      </w:r>
      <w:r>
        <w:rPr>
          <w:sz w:val="16"/>
          <w:szCs w:val="16"/>
        </w:rPr>
        <w:t xml:space="preserve">. </w:t>
      </w:r>
    </w:p>
    <w:p w:rsidR="002A485F" w:rsidRDefault="002A485F" w:rsidP="002A485F">
      <w:pPr>
        <w:jc w:val="both"/>
        <w:rPr>
          <w:sz w:val="21"/>
          <w:szCs w:val="21"/>
        </w:rPr>
      </w:pPr>
      <w:r>
        <w:rPr>
          <w:b/>
          <w:sz w:val="21"/>
          <w:szCs w:val="21"/>
        </w:rPr>
        <w:t>Номер и дата договора</w:t>
      </w:r>
      <w:r>
        <w:rPr>
          <w:sz w:val="21"/>
          <w:szCs w:val="21"/>
        </w:rPr>
        <w:t xml:space="preserve">,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w:t>
      </w:r>
      <w:proofErr w:type="spellStart"/>
      <w:r>
        <w:rPr>
          <w:sz w:val="21"/>
          <w:szCs w:val="21"/>
        </w:rPr>
        <w:t>энергопринимающих</w:t>
      </w:r>
      <w:proofErr w:type="spellEnd"/>
      <w:r>
        <w:rPr>
          <w:sz w:val="21"/>
          <w:szCs w:val="21"/>
        </w:rPr>
        <w:t xml:space="preserve"> устройств, в отношении которых подается заявка (</w:t>
      </w:r>
      <w:r>
        <w:rPr>
          <w:b/>
          <w:sz w:val="21"/>
          <w:szCs w:val="21"/>
        </w:rPr>
        <w:t>при наличии</w:t>
      </w:r>
      <w:r>
        <w:rPr>
          <w:sz w:val="21"/>
          <w:szCs w:val="21"/>
        </w:rPr>
        <w:t>) – № ________ от _________</w:t>
      </w:r>
    </w:p>
    <w:p w:rsidR="002A485F" w:rsidRDefault="002A485F" w:rsidP="002A485F">
      <w:pPr>
        <w:jc w:val="both"/>
        <w:rPr>
          <w:sz w:val="21"/>
          <w:szCs w:val="21"/>
        </w:rPr>
      </w:pPr>
      <w:r>
        <w:rPr>
          <w:sz w:val="21"/>
          <w:szCs w:val="21"/>
        </w:rPr>
        <w:t xml:space="preserve">                                                 </w:t>
      </w:r>
      <w:bookmarkStart w:id="0" w:name="_GoBack"/>
      <w:bookmarkEnd w:id="0"/>
      <w:r>
        <w:rPr>
          <w:sz w:val="21"/>
          <w:szCs w:val="21"/>
        </w:rPr>
        <w:t xml:space="preserve">                                            (указать номер и дату договора при наличии</w:t>
      </w:r>
      <w:r w:rsidR="00DC21FB">
        <w:rPr>
          <w:sz w:val="21"/>
          <w:szCs w:val="21"/>
        </w:rPr>
        <w:t xml:space="preserve"> договора</w:t>
      </w:r>
      <w:r>
        <w:rPr>
          <w:sz w:val="21"/>
          <w:szCs w:val="21"/>
        </w:rPr>
        <w:t>).</w:t>
      </w:r>
    </w:p>
    <w:p w:rsidR="002A485F" w:rsidRDefault="002A485F" w:rsidP="002A485F">
      <w:pPr>
        <w:spacing w:before="120" w:after="120"/>
        <w:ind w:firstLine="567"/>
        <w:rPr>
          <w:sz w:val="24"/>
          <w:szCs w:val="24"/>
        </w:rPr>
      </w:pPr>
    </w:p>
    <w:p w:rsidR="002A485F" w:rsidRDefault="002A485F">
      <w:pPr>
        <w:ind w:firstLine="567"/>
        <w:jc w:val="both"/>
        <w:rPr>
          <w:sz w:val="24"/>
          <w:szCs w:val="24"/>
        </w:rPr>
      </w:pPr>
    </w:p>
    <w:p w:rsidR="002A485F" w:rsidRDefault="002A485F">
      <w:pPr>
        <w:ind w:firstLine="567"/>
        <w:jc w:val="both"/>
        <w:rPr>
          <w:sz w:val="24"/>
          <w:szCs w:val="24"/>
        </w:rPr>
      </w:pPr>
    </w:p>
    <w:p w:rsidR="002A485F" w:rsidRDefault="002A485F">
      <w:pPr>
        <w:ind w:firstLine="567"/>
        <w:jc w:val="both"/>
        <w:rPr>
          <w:sz w:val="24"/>
          <w:szCs w:val="24"/>
        </w:rPr>
      </w:pPr>
    </w:p>
    <w:p w:rsidR="00E7520B" w:rsidRDefault="00E7520B">
      <w:pPr>
        <w:ind w:firstLine="567"/>
        <w:jc w:val="both"/>
        <w:rPr>
          <w:sz w:val="24"/>
          <w:szCs w:val="24"/>
        </w:rPr>
      </w:pPr>
      <w:r>
        <w:rPr>
          <w:sz w:val="24"/>
          <w:szCs w:val="24"/>
        </w:rPr>
        <w:t xml:space="preserve">Заявители, максимальная мощность </w:t>
      </w:r>
      <w:proofErr w:type="spellStart"/>
      <w:r>
        <w:rPr>
          <w:sz w:val="24"/>
          <w:szCs w:val="24"/>
        </w:rPr>
        <w:t>энергопринимающих</w:t>
      </w:r>
      <w:proofErr w:type="spellEnd"/>
      <w:r>
        <w:rPr>
          <w:sz w:val="24"/>
          <w:szCs w:val="24"/>
        </w:rPr>
        <w:t xml:space="preserve"> устройств которых составляет свыше 150 кВт и менее 670 кВт, пункты 7, 8, 11 и 12 настоящей заявки не заполняют.</w:t>
      </w:r>
    </w:p>
    <w:p w:rsidR="002A485F" w:rsidRDefault="002A485F">
      <w:pPr>
        <w:spacing w:before="120" w:after="120"/>
        <w:ind w:firstLine="567"/>
        <w:rPr>
          <w:sz w:val="24"/>
          <w:szCs w:val="24"/>
        </w:rPr>
      </w:pPr>
    </w:p>
    <w:p w:rsidR="00E7520B" w:rsidRDefault="002A485F">
      <w:pPr>
        <w:spacing w:before="120" w:after="120"/>
        <w:ind w:firstLine="567"/>
        <w:rPr>
          <w:sz w:val="24"/>
          <w:szCs w:val="24"/>
        </w:rPr>
      </w:pPr>
      <w:r>
        <w:rPr>
          <w:sz w:val="24"/>
          <w:szCs w:val="24"/>
        </w:rPr>
        <w:t>П</w:t>
      </w:r>
      <w:r w:rsidR="00E7520B">
        <w:rPr>
          <w:sz w:val="24"/>
          <w:szCs w:val="24"/>
        </w:rPr>
        <w:t>риложения:</w:t>
      </w:r>
    </w:p>
    <w:p w:rsidR="00E7520B" w:rsidRDefault="00E7520B">
      <w:pPr>
        <w:ind w:firstLine="567"/>
      </w:pPr>
      <w:r>
        <w:t>(указать перечень прилагаемых документов)</w:t>
      </w:r>
    </w:p>
    <w:p w:rsidR="00E7520B" w:rsidRDefault="00E7520B">
      <w:pPr>
        <w:ind w:firstLine="567"/>
        <w:rPr>
          <w:sz w:val="24"/>
          <w:szCs w:val="24"/>
        </w:rPr>
      </w:pPr>
      <w:r>
        <w:rPr>
          <w:sz w:val="24"/>
          <w:szCs w:val="24"/>
        </w:rPr>
        <w:t xml:space="preserve">1.  </w:t>
      </w:r>
    </w:p>
    <w:p w:rsidR="00E7520B" w:rsidRDefault="00E7520B">
      <w:pPr>
        <w:pBdr>
          <w:top w:val="single" w:sz="4" w:space="1" w:color="auto"/>
        </w:pBdr>
        <w:ind w:left="881"/>
        <w:rPr>
          <w:sz w:val="2"/>
          <w:szCs w:val="2"/>
        </w:rPr>
      </w:pPr>
    </w:p>
    <w:p w:rsidR="00E7520B" w:rsidRDefault="00E7520B">
      <w:pPr>
        <w:ind w:firstLine="567"/>
        <w:rPr>
          <w:sz w:val="24"/>
          <w:szCs w:val="24"/>
        </w:rPr>
      </w:pPr>
      <w:r>
        <w:rPr>
          <w:sz w:val="24"/>
          <w:szCs w:val="24"/>
        </w:rPr>
        <w:t xml:space="preserve">2.  </w:t>
      </w:r>
    </w:p>
    <w:p w:rsidR="00E7520B" w:rsidRDefault="00E7520B">
      <w:pPr>
        <w:pBdr>
          <w:top w:val="single" w:sz="4" w:space="1" w:color="auto"/>
        </w:pBdr>
        <w:ind w:left="881"/>
        <w:rPr>
          <w:sz w:val="2"/>
          <w:szCs w:val="2"/>
        </w:rPr>
      </w:pPr>
    </w:p>
    <w:p w:rsidR="00E7520B" w:rsidRDefault="00E7520B">
      <w:pPr>
        <w:ind w:firstLine="567"/>
        <w:rPr>
          <w:sz w:val="24"/>
          <w:szCs w:val="24"/>
        </w:rPr>
      </w:pPr>
      <w:r>
        <w:rPr>
          <w:sz w:val="24"/>
          <w:szCs w:val="24"/>
        </w:rPr>
        <w:t xml:space="preserve">3.  </w:t>
      </w:r>
    </w:p>
    <w:p w:rsidR="00E7520B" w:rsidRDefault="00E7520B">
      <w:pPr>
        <w:pBdr>
          <w:top w:val="single" w:sz="4" w:space="1" w:color="auto"/>
        </w:pBdr>
        <w:ind w:left="881"/>
        <w:rPr>
          <w:sz w:val="2"/>
          <w:szCs w:val="2"/>
        </w:rPr>
      </w:pPr>
    </w:p>
    <w:p w:rsidR="00E7520B" w:rsidRDefault="00E7520B">
      <w:pPr>
        <w:ind w:firstLine="567"/>
        <w:rPr>
          <w:sz w:val="24"/>
          <w:szCs w:val="24"/>
        </w:rPr>
      </w:pPr>
      <w:r>
        <w:rPr>
          <w:sz w:val="24"/>
          <w:szCs w:val="24"/>
        </w:rPr>
        <w:t xml:space="preserve">4.  </w:t>
      </w:r>
    </w:p>
    <w:p w:rsidR="00E7520B" w:rsidRDefault="00E7520B">
      <w:pPr>
        <w:pBdr>
          <w:top w:val="single" w:sz="4" w:space="1" w:color="auto"/>
        </w:pBdr>
        <w:ind w:left="879"/>
        <w:rPr>
          <w:sz w:val="2"/>
          <w:szCs w:val="2"/>
        </w:rPr>
      </w:pPr>
    </w:p>
    <w:p w:rsidR="009B425B" w:rsidRDefault="009B425B">
      <w:pPr>
        <w:keepNext/>
        <w:spacing w:before="240"/>
        <w:ind w:right="4820"/>
        <w:rPr>
          <w:sz w:val="24"/>
          <w:szCs w:val="24"/>
        </w:rPr>
      </w:pPr>
    </w:p>
    <w:p w:rsidR="00E7520B" w:rsidRDefault="0008287B">
      <w:pPr>
        <w:keepNext/>
        <w:spacing w:before="240"/>
        <w:ind w:right="4820"/>
        <w:rPr>
          <w:sz w:val="24"/>
          <w:szCs w:val="24"/>
        </w:rPr>
      </w:pPr>
      <w:r>
        <w:rPr>
          <w:sz w:val="24"/>
          <w:szCs w:val="24"/>
        </w:rPr>
        <w:t>З</w:t>
      </w:r>
      <w:r w:rsidR="00E7520B">
        <w:rPr>
          <w:sz w:val="24"/>
          <w:szCs w:val="24"/>
        </w:rPr>
        <w:t>аявитель</w:t>
      </w:r>
    </w:p>
    <w:tbl>
      <w:tblPr>
        <w:tblW w:w="0" w:type="auto"/>
        <w:tblLayout w:type="fixed"/>
        <w:tblCellMar>
          <w:left w:w="28" w:type="dxa"/>
          <w:right w:w="28" w:type="dxa"/>
        </w:tblCellMar>
        <w:tblLook w:val="0000" w:firstRow="0" w:lastRow="0" w:firstColumn="0" w:lastColumn="0" w:noHBand="0" w:noVBand="0"/>
      </w:tblPr>
      <w:tblGrid>
        <w:gridCol w:w="3289"/>
        <w:gridCol w:w="141"/>
        <w:gridCol w:w="1701"/>
      </w:tblGrid>
      <w:tr w:rsidR="00E7520B">
        <w:tc>
          <w:tcPr>
            <w:tcW w:w="5131" w:type="dxa"/>
            <w:gridSpan w:val="3"/>
            <w:tcBorders>
              <w:top w:val="nil"/>
              <w:left w:val="nil"/>
              <w:bottom w:val="single" w:sz="4" w:space="0" w:color="auto"/>
              <w:right w:val="nil"/>
            </w:tcBorders>
            <w:vAlign w:val="bottom"/>
          </w:tcPr>
          <w:p w:rsidR="00E7520B" w:rsidRDefault="00E7520B">
            <w:pPr>
              <w:keepNext/>
              <w:jc w:val="center"/>
              <w:rPr>
                <w:sz w:val="24"/>
                <w:szCs w:val="24"/>
              </w:rPr>
            </w:pPr>
          </w:p>
        </w:tc>
      </w:tr>
      <w:tr w:rsidR="00E7520B">
        <w:tc>
          <w:tcPr>
            <w:tcW w:w="5131" w:type="dxa"/>
            <w:gridSpan w:val="3"/>
            <w:tcBorders>
              <w:top w:val="single" w:sz="4" w:space="0" w:color="auto"/>
              <w:left w:val="nil"/>
              <w:bottom w:val="nil"/>
              <w:right w:val="nil"/>
            </w:tcBorders>
          </w:tcPr>
          <w:p w:rsidR="00E7520B" w:rsidRDefault="00E7520B">
            <w:pPr>
              <w:keepNext/>
              <w:jc w:val="center"/>
            </w:pPr>
            <w:r>
              <w:t>(фамилия, имя, отчество)</w:t>
            </w:r>
          </w:p>
        </w:tc>
      </w:tr>
      <w:tr w:rsidR="00E7520B">
        <w:tc>
          <w:tcPr>
            <w:tcW w:w="5131" w:type="dxa"/>
            <w:gridSpan w:val="3"/>
            <w:tcBorders>
              <w:top w:val="nil"/>
              <w:left w:val="nil"/>
              <w:bottom w:val="single" w:sz="4" w:space="0" w:color="auto"/>
              <w:right w:val="nil"/>
            </w:tcBorders>
            <w:vAlign w:val="bottom"/>
          </w:tcPr>
          <w:p w:rsidR="00E7520B" w:rsidRDefault="00E7520B">
            <w:pPr>
              <w:keepNext/>
              <w:jc w:val="center"/>
              <w:rPr>
                <w:sz w:val="24"/>
                <w:szCs w:val="24"/>
              </w:rPr>
            </w:pPr>
          </w:p>
        </w:tc>
      </w:tr>
      <w:tr w:rsidR="00E7520B">
        <w:tc>
          <w:tcPr>
            <w:tcW w:w="5131" w:type="dxa"/>
            <w:gridSpan w:val="3"/>
            <w:tcBorders>
              <w:top w:val="single" w:sz="4" w:space="0" w:color="auto"/>
              <w:left w:val="nil"/>
              <w:bottom w:val="nil"/>
              <w:right w:val="nil"/>
            </w:tcBorders>
          </w:tcPr>
          <w:p w:rsidR="00E7520B" w:rsidRDefault="006E07A3">
            <w:pPr>
              <w:keepNext/>
              <w:jc w:val="center"/>
            </w:pPr>
            <w:r w:rsidRPr="00051103">
              <w:t xml:space="preserve">(выделенный оператором подвижной радиотелефонной связи абонентский номер и адрес электронной </w:t>
            </w:r>
            <w:r w:rsidRPr="00051103">
              <w:br/>
              <w:t>почты заявителя)</w:t>
            </w:r>
          </w:p>
        </w:tc>
      </w:tr>
      <w:tr w:rsidR="00E7520B">
        <w:tc>
          <w:tcPr>
            <w:tcW w:w="3289" w:type="dxa"/>
            <w:tcBorders>
              <w:top w:val="nil"/>
              <w:left w:val="nil"/>
              <w:bottom w:val="single" w:sz="4" w:space="0" w:color="auto"/>
              <w:right w:val="nil"/>
            </w:tcBorders>
            <w:vAlign w:val="bottom"/>
          </w:tcPr>
          <w:p w:rsidR="00E7520B" w:rsidRDefault="00E7520B">
            <w:pPr>
              <w:keepNext/>
              <w:jc w:val="center"/>
              <w:rPr>
                <w:sz w:val="24"/>
                <w:szCs w:val="24"/>
              </w:rPr>
            </w:pPr>
          </w:p>
        </w:tc>
        <w:tc>
          <w:tcPr>
            <w:tcW w:w="141" w:type="dxa"/>
            <w:tcBorders>
              <w:top w:val="nil"/>
              <w:left w:val="nil"/>
              <w:bottom w:val="nil"/>
              <w:right w:val="nil"/>
            </w:tcBorders>
            <w:vAlign w:val="bottom"/>
          </w:tcPr>
          <w:p w:rsidR="00E7520B" w:rsidRDefault="00E7520B">
            <w:pPr>
              <w:keepNext/>
              <w:rPr>
                <w:sz w:val="24"/>
                <w:szCs w:val="24"/>
              </w:rPr>
            </w:pPr>
          </w:p>
        </w:tc>
        <w:tc>
          <w:tcPr>
            <w:tcW w:w="1701" w:type="dxa"/>
            <w:tcBorders>
              <w:top w:val="nil"/>
              <w:left w:val="nil"/>
              <w:bottom w:val="single" w:sz="4" w:space="0" w:color="auto"/>
              <w:right w:val="nil"/>
            </w:tcBorders>
            <w:vAlign w:val="bottom"/>
          </w:tcPr>
          <w:p w:rsidR="00E7520B" w:rsidRDefault="00E7520B">
            <w:pPr>
              <w:keepNext/>
              <w:jc w:val="center"/>
              <w:rPr>
                <w:sz w:val="24"/>
                <w:szCs w:val="24"/>
              </w:rPr>
            </w:pPr>
          </w:p>
        </w:tc>
      </w:tr>
      <w:tr w:rsidR="00E7520B">
        <w:tc>
          <w:tcPr>
            <w:tcW w:w="3289" w:type="dxa"/>
            <w:tcBorders>
              <w:top w:val="single" w:sz="4" w:space="0" w:color="auto"/>
              <w:left w:val="nil"/>
              <w:bottom w:val="nil"/>
              <w:right w:val="nil"/>
            </w:tcBorders>
          </w:tcPr>
          <w:p w:rsidR="00E7520B" w:rsidRDefault="00E7520B">
            <w:pPr>
              <w:keepNext/>
              <w:jc w:val="center"/>
            </w:pPr>
            <w:r>
              <w:t>(должность)</w:t>
            </w:r>
          </w:p>
        </w:tc>
        <w:tc>
          <w:tcPr>
            <w:tcW w:w="141" w:type="dxa"/>
            <w:tcBorders>
              <w:top w:val="nil"/>
              <w:left w:val="nil"/>
              <w:bottom w:val="nil"/>
              <w:right w:val="nil"/>
            </w:tcBorders>
          </w:tcPr>
          <w:p w:rsidR="00E7520B" w:rsidRDefault="00E7520B">
            <w:pPr>
              <w:keepNext/>
            </w:pPr>
          </w:p>
        </w:tc>
        <w:tc>
          <w:tcPr>
            <w:tcW w:w="1701" w:type="dxa"/>
            <w:tcBorders>
              <w:top w:val="single" w:sz="4" w:space="0" w:color="auto"/>
              <w:left w:val="nil"/>
              <w:bottom w:val="nil"/>
              <w:right w:val="nil"/>
            </w:tcBorders>
          </w:tcPr>
          <w:p w:rsidR="00E7520B" w:rsidRDefault="00E7520B">
            <w:pPr>
              <w:keepNext/>
              <w:jc w:val="center"/>
            </w:pPr>
            <w:r>
              <w:t>(подпись)</w:t>
            </w:r>
          </w:p>
        </w:tc>
      </w:tr>
    </w:tbl>
    <w:p w:rsidR="00E7520B" w:rsidRDefault="00E7520B">
      <w:pPr>
        <w:rPr>
          <w:sz w:val="2"/>
          <w:szCs w:val="2"/>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397"/>
      </w:tblGrid>
      <w:tr w:rsidR="00E7520B">
        <w:tc>
          <w:tcPr>
            <w:tcW w:w="198" w:type="dxa"/>
            <w:tcBorders>
              <w:top w:val="nil"/>
              <w:left w:val="nil"/>
              <w:bottom w:val="nil"/>
              <w:right w:val="nil"/>
            </w:tcBorders>
            <w:vAlign w:val="bottom"/>
          </w:tcPr>
          <w:p w:rsidR="00E7520B" w:rsidRDefault="00E7520B">
            <w:pPr>
              <w:jc w:val="right"/>
              <w:rPr>
                <w:sz w:val="24"/>
                <w:szCs w:val="24"/>
              </w:rPr>
            </w:pPr>
            <w:r>
              <w:rPr>
                <w:sz w:val="24"/>
                <w:szCs w:val="24"/>
              </w:rPr>
              <w:t>“</w:t>
            </w:r>
          </w:p>
        </w:tc>
        <w:tc>
          <w:tcPr>
            <w:tcW w:w="454" w:type="dxa"/>
            <w:tcBorders>
              <w:top w:val="nil"/>
              <w:left w:val="nil"/>
              <w:bottom w:val="single" w:sz="4" w:space="0" w:color="auto"/>
              <w:right w:val="nil"/>
            </w:tcBorders>
            <w:vAlign w:val="bottom"/>
          </w:tcPr>
          <w:p w:rsidR="00E7520B" w:rsidRDefault="00E7520B">
            <w:pPr>
              <w:jc w:val="center"/>
              <w:rPr>
                <w:sz w:val="24"/>
                <w:szCs w:val="24"/>
              </w:rPr>
            </w:pPr>
          </w:p>
        </w:tc>
        <w:tc>
          <w:tcPr>
            <w:tcW w:w="255" w:type="dxa"/>
            <w:tcBorders>
              <w:top w:val="nil"/>
              <w:left w:val="nil"/>
              <w:bottom w:val="nil"/>
              <w:right w:val="nil"/>
            </w:tcBorders>
            <w:vAlign w:val="bottom"/>
          </w:tcPr>
          <w:p w:rsidR="00E7520B" w:rsidRDefault="00E7520B">
            <w:pPr>
              <w:rPr>
                <w:sz w:val="24"/>
                <w:szCs w:val="24"/>
              </w:rPr>
            </w:pPr>
            <w:r>
              <w:rPr>
                <w:sz w:val="24"/>
                <w:szCs w:val="24"/>
              </w:rPr>
              <w:t>”</w:t>
            </w:r>
          </w:p>
        </w:tc>
        <w:tc>
          <w:tcPr>
            <w:tcW w:w="1474" w:type="dxa"/>
            <w:tcBorders>
              <w:top w:val="nil"/>
              <w:left w:val="nil"/>
              <w:bottom w:val="single" w:sz="4" w:space="0" w:color="auto"/>
              <w:right w:val="nil"/>
            </w:tcBorders>
            <w:vAlign w:val="bottom"/>
          </w:tcPr>
          <w:p w:rsidR="00E7520B" w:rsidRDefault="00E7520B">
            <w:pPr>
              <w:jc w:val="center"/>
              <w:rPr>
                <w:sz w:val="24"/>
                <w:szCs w:val="24"/>
              </w:rPr>
            </w:pPr>
          </w:p>
        </w:tc>
        <w:tc>
          <w:tcPr>
            <w:tcW w:w="369" w:type="dxa"/>
            <w:tcBorders>
              <w:top w:val="nil"/>
              <w:left w:val="nil"/>
              <w:bottom w:val="nil"/>
              <w:right w:val="nil"/>
            </w:tcBorders>
            <w:vAlign w:val="bottom"/>
          </w:tcPr>
          <w:p w:rsidR="00E7520B" w:rsidRDefault="00E7520B">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E7520B" w:rsidRDefault="00E7520B">
            <w:pPr>
              <w:rPr>
                <w:sz w:val="24"/>
                <w:szCs w:val="24"/>
              </w:rPr>
            </w:pPr>
          </w:p>
        </w:tc>
        <w:tc>
          <w:tcPr>
            <w:tcW w:w="397" w:type="dxa"/>
            <w:tcBorders>
              <w:top w:val="nil"/>
              <w:left w:val="nil"/>
              <w:bottom w:val="nil"/>
              <w:right w:val="nil"/>
            </w:tcBorders>
            <w:vAlign w:val="bottom"/>
          </w:tcPr>
          <w:p w:rsidR="00E7520B" w:rsidRDefault="00E7520B">
            <w:pPr>
              <w:ind w:left="57"/>
              <w:rPr>
                <w:sz w:val="24"/>
                <w:szCs w:val="24"/>
              </w:rPr>
            </w:pPr>
            <w:r>
              <w:rPr>
                <w:sz w:val="24"/>
                <w:szCs w:val="24"/>
              </w:rPr>
              <w:t>г.</w:t>
            </w:r>
          </w:p>
        </w:tc>
      </w:tr>
    </w:tbl>
    <w:p w:rsidR="00E7520B" w:rsidRPr="004B593F" w:rsidRDefault="00E7520B">
      <w:pPr>
        <w:spacing w:after="480"/>
      </w:pPr>
      <w:r>
        <w:rPr>
          <w:sz w:val="24"/>
          <w:szCs w:val="24"/>
        </w:rPr>
        <w:t>М.П.</w:t>
      </w:r>
      <w:r w:rsidR="004B593F">
        <w:rPr>
          <w:sz w:val="24"/>
          <w:szCs w:val="24"/>
        </w:rPr>
        <w:t xml:space="preserve"> </w:t>
      </w:r>
      <w:r w:rsidR="004B593F" w:rsidRPr="004B593F">
        <w:t>(при наличии)</w:t>
      </w:r>
    </w:p>
    <w:sectPr w:rsidR="00E7520B" w:rsidRPr="004B593F">
      <w:pgSz w:w="11906" w:h="16838"/>
      <w:pgMar w:top="851"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981" w:rsidRDefault="00BE5981">
      <w:r>
        <w:separator/>
      </w:r>
    </w:p>
  </w:endnote>
  <w:endnote w:type="continuationSeparator" w:id="0">
    <w:p w:rsidR="00BE5981" w:rsidRDefault="00BE5981">
      <w:r>
        <w:continuationSeparator/>
      </w:r>
    </w:p>
  </w:endnote>
  <w:endnote w:id="1">
    <w:p w:rsidR="002F41C9" w:rsidRDefault="00E7520B">
      <w:pPr>
        <w:pStyle w:val="a7"/>
        <w:ind w:firstLine="567"/>
        <w:jc w:val="both"/>
      </w:pPr>
      <w:r w:rsidRPr="00557FCC">
        <w:rPr>
          <w:rStyle w:val="a9"/>
          <w:sz w:val="18"/>
          <w:szCs w:val="18"/>
        </w:rPr>
        <w:t>1</w:t>
      </w:r>
      <w:r w:rsidRPr="00557FCC">
        <w:rPr>
          <w:sz w:val="18"/>
          <w:szCs w:val="18"/>
        </w:rPr>
        <w:t> За исключением лиц, указанных в пунктах 12(1) –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64593A">
        <w:rPr>
          <w:sz w:val="18"/>
          <w:szCs w:val="18"/>
        </w:rPr>
        <w:t>, утв</w:t>
      </w:r>
      <w:r w:rsidRPr="00557FCC">
        <w:rPr>
          <w:sz w:val="18"/>
          <w:szCs w:val="18"/>
        </w:rPr>
        <w:t>.</w:t>
      </w:r>
      <w:r w:rsidR="0064593A">
        <w:rPr>
          <w:sz w:val="18"/>
          <w:szCs w:val="18"/>
        </w:rPr>
        <w:t xml:space="preserve"> Постановлением Правительства № 861 от 27.12.2004 (далее – Правила).</w:t>
      </w:r>
    </w:p>
  </w:endnote>
  <w:endnote w:id="2">
    <w:p w:rsidR="002F41C9" w:rsidRDefault="00E7520B">
      <w:pPr>
        <w:pStyle w:val="a7"/>
        <w:ind w:firstLine="567"/>
        <w:jc w:val="both"/>
      </w:pPr>
      <w:r w:rsidRPr="00557FCC">
        <w:rPr>
          <w:rStyle w:val="a9"/>
          <w:sz w:val="18"/>
          <w:szCs w:val="18"/>
        </w:rPr>
        <w:t>2</w:t>
      </w:r>
      <w:r w:rsidRPr="00557FCC">
        <w:rPr>
          <w:sz w:val="18"/>
          <w:szCs w:val="18"/>
        </w:rPr>
        <w:t> Для юридических лиц и индивидуальных предпринимателей.</w:t>
      </w:r>
    </w:p>
  </w:endnote>
  <w:endnote w:id="3">
    <w:p w:rsidR="00F9165F" w:rsidRDefault="00F9165F" w:rsidP="00F9165F">
      <w:pPr>
        <w:pStyle w:val="a7"/>
        <w:ind w:firstLine="567"/>
        <w:jc w:val="both"/>
      </w:pPr>
      <w:r w:rsidRPr="00557FCC">
        <w:rPr>
          <w:rStyle w:val="a9"/>
          <w:sz w:val="18"/>
          <w:szCs w:val="18"/>
        </w:rPr>
        <w:t>3</w:t>
      </w:r>
      <w:r w:rsidRPr="00557FCC">
        <w:rPr>
          <w:sz w:val="18"/>
          <w:szCs w:val="18"/>
        </w:rPr>
        <w:t> Для физических лиц.</w:t>
      </w:r>
    </w:p>
  </w:endnote>
  <w:endnote w:id="4">
    <w:p w:rsidR="002F41C9" w:rsidRDefault="00E7520B">
      <w:pPr>
        <w:pStyle w:val="a7"/>
        <w:ind w:firstLine="567"/>
        <w:jc w:val="both"/>
      </w:pPr>
      <w:r w:rsidRPr="00557FCC">
        <w:rPr>
          <w:rStyle w:val="a9"/>
          <w:sz w:val="18"/>
          <w:szCs w:val="18"/>
        </w:rPr>
        <w:t>4</w:t>
      </w:r>
      <w:r w:rsidRPr="00557FCC">
        <w:rPr>
          <w:sz w:val="18"/>
          <w:szCs w:val="18"/>
        </w:rPr>
        <w: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подпункте “а” пункта 6 настоящего приложения величина мощности указывается одинаковая).</w:t>
      </w:r>
    </w:p>
  </w:endnote>
  <w:endnote w:id="5">
    <w:p w:rsidR="002F41C9" w:rsidRDefault="00E7520B">
      <w:pPr>
        <w:pStyle w:val="a7"/>
        <w:ind w:firstLine="567"/>
        <w:jc w:val="both"/>
      </w:pPr>
      <w:r w:rsidRPr="00557FCC">
        <w:rPr>
          <w:rStyle w:val="a9"/>
          <w:sz w:val="18"/>
          <w:szCs w:val="18"/>
        </w:rPr>
        <w:t>5</w:t>
      </w:r>
      <w:r w:rsidRPr="00557FCC">
        <w:rPr>
          <w:sz w:val="18"/>
          <w:szCs w:val="18"/>
        </w:rPr>
        <w:t> Классы напряжения (0,4; 6; 10</w:t>
      </w:r>
      <w:r w:rsidR="00A6498A">
        <w:rPr>
          <w:sz w:val="18"/>
          <w:szCs w:val="18"/>
        </w:rPr>
        <w:t>; 35</w:t>
      </w:r>
      <w:r w:rsidRPr="00557FCC">
        <w:rPr>
          <w:sz w:val="18"/>
          <w:szCs w:val="18"/>
        </w:rPr>
        <w:t xml:space="preserve">) </w:t>
      </w:r>
      <w:proofErr w:type="spellStart"/>
      <w:r w:rsidRPr="00557FCC">
        <w:rPr>
          <w:sz w:val="18"/>
          <w:szCs w:val="18"/>
        </w:rPr>
        <w:t>кВ.</w:t>
      </w:r>
      <w:proofErr w:type="spellEnd"/>
    </w:p>
  </w:endnote>
  <w:endnote w:id="6">
    <w:p w:rsidR="002F41C9" w:rsidRDefault="00E7520B">
      <w:pPr>
        <w:pStyle w:val="a7"/>
        <w:ind w:firstLine="567"/>
        <w:jc w:val="both"/>
      </w:pPr>
      <w:r w:rsidRPr="00557FCC">
        <w:rPr>
          <w:rStyle w:val="a9"/>
          <w:sz w:val="18"/>
          <w:szCs w:val="18"/>
        </w:rPr>
        <w:t>6</w:t>
      </w:r>
      <w:r w:rsidRPr="00557FCC">
        <w:rPr>
          <w:sz w:val="18"/>
          <w:szCs w:val="18"/>
        </w:rPr>
        <w:t> Не указывается при присоединении генерирующих объектов.</w:t>
      </w:r>
    </w:p>
  </w:endnote>
  <w:endnote w:id="7">
    <w:p w:rsidR="002F41C9" w:rsidRDefault="00E7520B">
      <w:pPr>
        <w:pStyle w:val="a7"/>
        <w:ind w:firstLine="567"/>
        <w:jc w:val="both"/>
      </w:pPr>
      <w:r w:rsidRPr="00557FCC">
        <w:rPr>
          <w:rStyle w:val="a9"/>
          <w:sz w:val="18"/>
          <w:szCs w:val="18"/>
        </w:rPr>
        <w:t>7</w:t>
      </w:r>
      <w:r w:rsidRPr="00557FCC">
        <w:rPr>
          <w:sz w:val="18"/>
          <w:szCs w:val="18"/>
        </w:rPr>
        <w: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endnote>
  <w:endnote w:id="8">
    <w:p w:rsidR="00800510" w:rsidRDefault="00E7520B">
      <w:pPr>
        <w:pStyle w:val="a7"/>
        <w:ind w:firstLine="567"/>
        <w:jc w:val="both"/>
        <w:rPr>
          <w:sz w:val="18"/>
          <w:szCs w:val="18"/>
        </w:rPr>
      </w:pPr>
      <w:r w:rsidRPr="00557FCC">
        <w:rPr>
          <w:rStyle w:val="a9"/>
          <w:sz w:val="18"/>
          <w:szCs w:val="18"/>
        </w:rPr>
        <w:t>8</w:t>
      </w:r>
      <w:r w:rsidRPr="00557FCC">
        <w:rPr>
          <w:sz w:val="18"/>
          <w:szCs w:val="18"/>
        </w:rPr>
        <w:t> Для энергопринимающих устройств потребителей электрической энергии.</w:t>
      </w:r>
    </w:p>
    <w:p w:rsidR="009B425B" w:rsidRDefault="009B425B">
      <w:pPr>
        <w:pStyle w:val="a7"/>
        <w:ind w:firstLine="567"/>
        <w:jc w:val="both"/>
        <w:rPr>
          <w:sz w:val="18"/>
          <w:szCs w:val="18"/>
        </w:rPr>
      </w:pPr>
    </w:p>
    <w:p w:rsidR="009B425B" w:rsidRPr="00B81C30" w:rsidRDefault="009B425B" w:rsidP="009B425B">
      <w:pPr>
        <w:tabs>
          <w:tab w:val="left" w:pos="851"/>
        </w:tabs>
        <w:autoSpaceDE/>
        <w:autoSpaceDN/>
        <w:ind w:firstLine="567"/>
        <w:jc w:val="both"/>
        <w:rPr>
          <w:b/>
          <w:sz w:val="16"/>
          <w:szCs w:val="16"/>
        </w:rPr>
      </w:pPr>
      <w:r w:rsidRPr="00B81C30">
        <w:rPr>
          <w:b/>
          <w:sz w:val="16"/>
          <w:szCs w:val="16"/>
        </w:rPr>
        <w:t>К заявке прилагаются следующие документы:</w:t>
      </w:r>
    </w:p>
    <w:p w:rsidR="009B425B" w:rsidRPr="00B81C30" w:rsidRDefault="009B425B" w:rsidP="009B425B">
      <w:pPr>
        <w:numPr>
          <w:ilvl w:val="0"/>
          <w:numId w:val="2"/>
        </w:numPr>
        <w:tabs>
          <w:tab w:val="left" w:pos="851"/>
          <w:tab w:val="left" w:pos="993"/>
        </w:tabs>
        <w:autoSpaceDE/>
        <w:autoSpaceDN/>
        <w:adjustRightInd w:val="0"/>
        <w:ind w:left="0" w:firstLine="567"/>
        <w:jc w:val="both"/>
        <w:rPr>
          <w:sz w:val="16"/>
          <w:szCs w:val="16"/>
        </w:rPr>
      </w:pPr>
      <w:r w:rsidRPr="00B81C30">
        <w:rPr>
          <w:sz w:val="16"/>
          <w:szCs w:val="16"/>
        </w:rPr>
        <w:t xml:space="preserve">план расположения энергопринимающих устройств, которые необходимо присоединить к электрическим сетям сетевой организации (с обозначением энергопринимающих устройств относительно объективных территориальных ориентиров, позволяющих определить его местоположение, например, распечатка из </w:t>
      </w:r>
      <w:proofErr w:type="spellStart"/>
      <w:r w:rsidRPr="00B81C30">
        <w:rPr>
          <w:sz w:val="16"/>
          <w:szCs w:val="16"/>
        </w:rPr>
        <w:t>ДубльГис</w:t>
      </w:r>
      <w:proofErr w:type="spellEnd"/>
      <w:r w:rsidRPr="00B81C30">
        <w:rPr>
          <w:sz w:val="16"/>
          <w:szCs w:val="16"/>
        </w:rPr>
        <w:t xml:space="preserve">, </w:t>
      </w:r>
      <w:proofErr w:type="spellStart"/>
      <w:r w:rsidRPr="00B81C30">
        <w:rPr>
          <w:sz w:val="16"/>
          <w:szCs w:val="16"/>
        </w:rPr>
        <w:t>Яндекс.Карты</w:t>
      </w:r>
      <w:proofErr w:type="spellEnd"/>
      <w:r w:rsidRPr="00B81C30">
        <w:rPr>
          <w:sz w:val="16"/>
          <w:szCs w:val="16"/>
        </w:rPr>
        <w:t xml:space="preserve">, </w:t>
      </w:r>
      <w:proofErr w:type="spellStart"/>
      <w:r w:rsidRPr="00B81C30">
        <w:rPr>
          <w:bCs/>
          <w:color w:val="333333"/>
          <w:sz w:val="16"/>
          <w:szCs w:val="16"/>
        </w:rPr>
        <w:t>Google</w:t>
      </w:r>
      <w:proofErr w:type="spellEnd"/>
      <w:r w:rsidRPr="00B81C30">
        <w:rPr>
          <w:color w:val="333333"/>
          <w:sz w:val="16"/>
          <w:szCs w:val="16"/>
        </w:rPr>
        <w:t xml:space="preserve"> </w:t>
      </w:r>
      <w:proofErr w:type="spellStart"/>
      <w:r w:rsidRPr="00B81C30">
        <w:rPr>
          <w:bCs/>
          <w:color w:val="333333"/>
          <w:sz w:val="16"/>
          <w:szCs w:val="16"/>
        </w:rPr>
        <w:t>Maps</w:t>
      </w:r>
      <w:proofErr w:type="spellEnd"/>
      <w:r w:rsidRPr="00B81C30">
        <w:rPr>
          <w:sz w:val="16"/>
          <w:szCs w:val="16"/>
        </w:rPr>
        <w:t xml:space="preserve"> и т.д.);</w:t>
      </w:r>
    </w:p>
    <w:p w:rsidR="009B425B" w:rsidRPr="00B81C30" w:rsidRDefault="009B425B" w:rsidP="009B425B">
      <w:pPr>
        <w:numPr>
          <w:ilvl w:val="0"/>
          <w:numId w:val="2"/>
        </w:numPr>
        <w:tabs>
          <w:tab w:val="left" w:pos="851"/>
          <w:tab w:val="left" w:pos="993"/>
        </w:tabs>
        <w:autoSpaceDE/>
        <w:autoSpaceDN/>
        <w:adjustRightInd w:val="0"/>
        <w:ind w:left="0" w:firstLine="567"/>
        <w:jc w:val="both"/>
        <w:rPr>
          <w:sz w:val="16"/>
          <w:szCs w:val="16"/>
        </w:rPr>
      </w:pPr>
      <w:r w:rsidRPr="00B81C30">
        <w:rPr>
          <w:sz w:val="16"/>
          <w:szCs w:val="16"/>
        </w:rPr>
        <w:t xml:space="preserve">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w:t>
      </w:r>
      <w:proofErr w:type="spellStart"/>
      <w:r w:rsidRPr="00B81C30">
        <w:rPr>
          <w:sz w:val="16"/>
          <w:szCs w:val="16"/>
        </w:rPr>
        <w:t>кВ</w:t>
      </w:r>
      <w:proofErr w:type="spellEnd"/>
      <w:r w:rsidRPr="00B81C30">
        <w:rPr>
          <w:sz w:val="16"/>
          <w:szCs w:val="16"/>
        </w:rPr>
        <w:t xml:space="preserve">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9B425B" w:rsidRPr="00B81C30" w:rsidRDefault="009B425B" w:rsidP="009B425B">
      <w:pPr>
        <w:numPr>
          <w:ilvl w:val="0"/>
          <w:numId w:val="2"/>
        </w:numPr>
        <w:tabs>
          <w:tab w:val="left" w:pos="851"/>
          <w:tab w:val="left" w:pos="993"/>
        </w:tabs>
        <w:autoSpaceDE/>
        <w:autoSpaceDN/>
        <w:adjustRightInd w:val="0"/>
        <w:ind w:left="0" w:firstLine="567"/>
        <w:jc w:val="both"/>
        <w:rPr>
          <w:sz w:val="16"/>
          <w:szCs w:val="16"/>
        </w:rPr>
      </w:pPr>
      <w:r w:rsidRPr="00B81C30">
        <w:rPr>
          <w:sz w:val="16"/>
          <w:szCs w:val="16"/>
        </w:rPr>
        <w:t>перечень и мощность энергопринимающих устройств, которые могут быть присоединены к устройствам противоаварийной и режимной автоматики (</w:t>
      </w:r>
      <w:r w:rsidRPr="00B81C30">
        <w:rPr>
          <w:b/>
          <w:sz w:val="16"/>
          <w:szCs w:val="16"/>
        </w:rPr>
        <w:t xml:space="preserve">данная информация может быть указана в п. 15 заявки. </w:t>
      </w:r>
      <w:r w:rsidRPr="00B81C30">
        <w:rPr>
          <w:sz w:val="16"/>
          <w:szCs w:val="16"/>
        </w:rPr>
        <w:t xml:space="preserve">Обращаю внимание, что в соответствии с п. 46 «Правил полного и (или) частичного ограничения режима потребления электрической энергии», утвержденных Постановлением Правительства РФ от 04.05.2012 № 442, </w:t>
      </w:r>
      <w:proofErr w:type="spellStart"/>
      <w:r w:rsidRPr="00B81C30">
        <w:rPr>
          <w:b/>
          <w:sz w:val="16"/>
          <w:szCs w:val="16"/>
        </w:rPr>
        <w:t>энергопринимающие</w:t>
      </w:r>
      <w:proofErr w:type="spellEnd"/>
      <w:r w:rsidRPr="00B81C30">
        <w:rPr>
          <w:b/>
          <w:sz w:val="16"/>
          <w:szCs w:val="16"/>
        </w:rPr>
        <w:t xml:space="preserve"> устройства потребителей всех категорий в установленном нормативными правовыми актами порядке подключаются под действие устройств противоаварийной и режимной автоматики</w:t>
      </w:r>
      <w:r w:rsidRPr="00B81C30">
        <w:rPr>
          <w:sz w:val="16"/>
          <w:szCs w:val="16"/>
        </w:rPr>
        <w:t>);</w:t>
      </w:r>
    </w:p>
    <w:p w:rsidR="009B425B" w:rsidRPr="00B81C30" w:rsidRDefault="009B425B" w:rsidP="009B425B">
      <w:pPr>
        <w:numPr>
          <w:ilvl w:val="0"/>
          <w:numId w:val="2"/>
        </w:numPr>
        <w:tabs>
          <w:tab w:val="left" w:pos="851"/>
          <w:tab w:val="left" w:pos="993"/>
        </w:tabs>
        <w:autoSpaceDE/>
        <w:autoSpaceDN/>
        <w:adjustRightInd w:val="0"/>
        <w:ind w:left="0" w:firstLine="567"/>
        <w:jc w:val="both"/>
        <w:rPr>
          <w:sz w:val="16"/>
          <w:szCs w:val="16"/>
        </w:rPr>
      </w:pPr>
      <w:r w:rsidRPr="00B81C30">
        <w:rPr>
          <w:sz w:val="16"/>
          <w:szCs w:val="16"/>
        </w:rPr>
        <w:t>один из перечисленных ниже видов документов (за исключением случаев, предусмотренных подпунктами «н» и «о» п. 10 Правил):</w:t>
      </w:r>
    </w:p>
    <w:p w:rsidR="009B425B" w:rsidRPr="00B81C30" w:rsidRDefault="009B425B" w:rsidP="009B425B">
      <w:pPr>
        <w:tabs>
          <w:tab w:val="left" w:pos="851"/>
          <w:tab w:val="left" w:pos="993"/>
        </w:tabs>
        <w:adjustRightInd w:val="0"/>
        <w:ind w:firstLine="567"/>
        <w:jc w:val="both"/>
        <w:rPr>
          <w:sz w:val="16"/>
          <w:szCs w:val="16"/>
        </w:rPr>
      </w:pPr>
      <w:r w:rsidRPr="00B81C30">
        <w:rPr>
          <w:sz w:val="16"/>
          <w:szCs w:val="16"/>
        </w:rPr>
        <w:t xml:space="preserve">- 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w:t>
      </w:r>
      <w:proofErr w:type="spellStart"/>
      <w:r w:rsidRPr="00B81C30">
        <w:rPr>
          <w:sz w:val="16"/>
          <w:szCs w:val="16"/>
        </w:rPr>
        <w:t>энергопринимающие</w:t>
      </w:r>
      <w:proofErr w:type="spellEnd"/>
      <w:r w:rsidRPr="00B81C30">
        <w:rPr>
          <w:sz w:val="16"/>
          <w:szCs w:val="16"/>
        </w:rPr>
        <w:t xml:space="preserve"> устройства заявителя;</w:t>
      </w:r>
    </w:p>
    <w:p w:rsidR="009B425B" w:rsidRPr="00B81C30" w:rsidRDefault="009B425B" w:rsidP="009B425B">
      <w:pPr>
        <w:tabs>
          <w:tab w:val="left" w:pos="851"/>
          <w:tab w:val="left" w:pos="993"/>
        </w:tabs>
        <w:adjustRightInd w:val="0"/>
        <w:ind w:firstLine="567"/>
        <w:jc w:val="both"/>
        <w:rPr>
          <w:sz w:val="16"/>
          <w:szCs w:val="16"/>
        </w:rPr>
      </w:pPr>
      <w:r w:rsidRPr="00B81C30">
        <w:rPr>
          <w:sz w:val="16"/>
          <w:szCs w:val="16"/>
        </w:rPr>
        <w:t>- 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9B425B" w:rsidRPr="00B81C30" w:rsidRDefault="009B425B" w:rsidP="009B425B">
      <w:pPr>
        <w:tabs>
          <w:tab w:val="left" w:pos="851"/>
          <w:tab w:val="left" w:pos="993"/>
        </w:tabs>
        <w:adjustRightInd w:val="0"/>
        <w:ind w:firstLine="567"/>
        <w:jc w:val="both"/>
        <w:rPr>
          <w:sz w:val="16"/>
          <w:szCs w:val="16"/>
        </w:rPr>
      </w:pPr>
      <w:r w:rsidRPr="00B81C30">
        <w:rPr>
          <w:sz w:val="16"/>
          <w:szCs w:val="16"/>
        </w:rPr>
        <w:t>- 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9B425B" w:rsidRPr="00B81C30" w:rsidRDefault="009B425B" w:rsidP="009B425B">
      <w:pPr>
        <w:numPr>
          <w:ilvl w:val="0"/>
          <w:numId w:val="2"/>
        </w:numPr>
        <w:tabs>
          <w:tab w:val="left" w:pos="851"/>
          <w:tab w:val="left" w:pos="993"/>
        </w:tabs>
        <w:autoSpaceDE/>
        <w:autoSpaceDN/>
        <w:adjustRightInd w:val="0"/>
        <w:ind w:left="0" w:firstLine="567"/>
        <w:jc w:val="both"/>
        <w:rPr>
          <w:sz w:val="16"/>
          <w:szCs w:val="16"/>
        </w:rPr>
      </w:pPr>
      <w:r w:rsidRPr="00B81C30">
        <w:rPr>
          <w:sz w:val="16"/>
          <w:szCs w:val="16"/>
        </w:rPr>
        <w:t xml:space="preserve">в случае подачи заявки на основании п. 8(7) Правил </w:t>
      </w:r>
      <w:r w:rsidRPr="00B81C30">
        <w:rPr>
          <w:rFonts w:eastAsia="Calibri"/>
          <w:sz w:val="16"/>
          <w:szCs w:val="16"/>
          <w:lang w:eastAsia="en-US"/>
        </w:rPr>
        <w:t xml:space="preserve">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от 27.12.2004 № 861 (далее – Правила) </w:t>
      </w:r>
      <w:r w:rsidRPr="00B81C30">
        <w:rPr>
          <w:sz w:val="16"/>
          <w:szCs w:val="16"/>
        </w:rPr>
        <w:t>-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9B425B" w:rsidRPr="00B81C30" w:rsidRDefault="009B425B" w:rsidP="009B425B">
      <w:pPr>
        <w:numPr>
          <w:ilvl w:val="0"/>
          <w:numId w:val="2"/>
        </w:numPr>
        <w:tabs>
          <w:tab w:val="left" w:pos="851"/>
          <w:tab w:val="left" w:pos="993"/>
        </w:tabs>
        <w:autoSpaceDE/>
        <w:autoSpaceDN/>
        <w:adjustRightInd w:val="0"/>
        <w:ind w:left="0" w:firstLine="567"/>
        <w:jc w:val="both"/>
        <w:rPr>
          <w:sz w:val="16"/>
          <w:szCs w:val="16"/>
        </w:rPr>
      </w:pPr>
      <w:r w:rsidRPr="00B81C30">
        <w:rPr>
          <w:sz w:val="16"/>
          <w:szCs w:val="16"/>
        </w:rPr>
        <w:t>в случае подачи заявки на основании п. 8(8)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абзацах 3 и 4 п. 8(8) Правил);</w:t>
      </w:r>
    </w:p>
    <w:p w:rsidR="009B425B" w:rsidRPr="00B81C30" w:rsidRDefault="009B425B" w:rsidP="009B425B">
      <w:pPr>
        <w:numPr>
          <w:ilvl w:val="0"/>
          <w:numId w:val="2"/>
        </w:numPr>
        <w:tabs>
          <w:tab w:val="left" w:pos="851"/>
          <w:tab w:val="left" w:pos="993"/>
        </w:tabs>
        <w:autoSpaceDE/>
        <w:autoSpaceDN/>
        <w:adjustRightInd w:val="0"/>
        <w:ind w:left="0" w:firstLine="567"/>
        <w:jc w:val="both"/>
        <w:rPr>
          <w:sz w:val="16"/>
          <w:szCs w:val="16"/>
        </w:rPr>
      </w:pPr>
      <w:r w:rsidRPr="00B81C30">
        <w:rPr>
          <w:sz w:val="16"/>
          <w:szCs w:val="16"/>
        </w:rPr>
        <w:t xml:space="preserve">для юридических лиц - выписка из Единого государственного реестра юридических лиц (выписка из ЕГРЮЛ), для индивидуальных предпринимателей - выписка из Единого государственного реестра индивидуальных предпринимателей (выписка из ЕГРИП),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w:t>
      </w:r>
      <w:r w:rsidRPr="00B81C30">
        <w:rPr>
          <w:b/>
          <w:sz w:val="16"/>
          <w:szCs w:val="16"/>
        </w:rPr>
        <w:t xml:space="preserve">копия паспорта гражданина </w:t>
      </w:r>
      <w:r w:rsidRPr="00B81C30">
        <w:rPr>
          <w:sz w:val="16"/>
          <w:szCs w:val="16"/>
        </w:rPr>
        <w:t>Российской Федерации</w:t>
      </w:r>
      <w:r w:rsidRPr="00B81C30">
        <w:rPr>
          <w:b/>
          <w:sz w:val="16"/>
          <w:szCs w:val="16"/>
        </w:rPr>
        <w:t xml:space="preserve"> </w:t>
      </w:r>
      <w:r w:rsidRPr="00B81C30">
        <w:rPr>
          <w:sz w:val="16"/>
          <w:szCs w:val="16"/>
        </w:rPr>
        <w:t xml:space="preserve">или иного документа, удостоверяющего личность, </w:t>
      </w:r>
      <w:r w:rsidRPr="00B81C30">
        <w:rPr>
          <w:b/>
          <w:sz w:val="16"/>
          <w:szCs w:val="16"/>
        </w:rPr>
        <w:t>если заявителем выступает индивидуальный предприниматель</w:t>
      </w:r>
      <w:r w:rsidRPr="00B81C30">
        <w:rPr>
          <w:sz w:val="16"/>
          <w:szCs w:val="16"/>
        </w:rPr>
        <w:t xml:space="preserve">; </w:t>
      </w:r>
    </w:p>
    <w:p w:rsidR="009B425B" w:rsidRPr="00B81C30" w:rsidRDefault="009B425B" w:rsidP="009B425B">
      <w:pPr>
        <w:numPr>
          <w:ilvl w:val="0"/>
          <w:numId w:val="2"/>
        </w:numPr>
        <w:tabs>
          <w:tab w:val="left" w:pos="851"/>
          <w:tab w:val="left" w:pos="993"/>
        </w:tabs>
        <w:autoSpaceDE/>
        <w:autoSpaceDN/>
        <w:adjustRightInd w:val="0"/>
        <w:ind w:left="0" w:firstLine="567"/>
        <w:jc w:val="both"/>
        <w:rPr>
          <w:sz w:val="16"/>
          <w:szCs w:val="16"/>
        </w:rPr>
      </w:pPr>
      <w:r w:rsidRPr="00B81C30">
        <w:rPr>
          <w:sz w:val="16"/>
          <w:szCs w:val="16"/>
        </w:rPr>
        <w:t xml:space="preserve">в случае технологического присоединения энергопринимающих устройств, </w:t>
      </w:r>
      <w:r w:rsidRPr="00B81C30">
        <w:rPr>
          <w:b/>
          <w:sz w:val="16"/>
          <w:szCs w:val="16"/>
        </w:rPr>
        <w:t>находящихся в нежилых помещениях, расположенных в многоквартирных домах и иных объектах капитального строительства</w:t>
      </w:r>
      <w:r w:rsidRPr="00B81C30">
        <w:rPr>
          <w:sz w:val="16"/>
          <w:szCs w:val="16"/>
        </w:rPr>
        <w:t>,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r w:rsidRPr="00B81C30">
        <w:rPr>
          <w:i/>
          <w:sz w:val="16"/>
          <w:szCs w:val="16"/>
        </w:rPr>
        <w:t xml:space="preserve"> С образцом письма-согласия возможно ознакомиться на сайте АО «Витимэнерго» (путь:</w:t>
      </w:r>
      <w:r w:rsidRPr="00B81C30">
        <w:rPr>
          <w:sz w:val="16"/>
          <w:szCs w:val="16"/>
        </w:rPr>
        <w:t xml:space="preserve"> </w:t>
      </w:r>
      <w:r w:rsidRPr="00B81C30">
        <w:rPr>
          <w:i/>
          <w:sz w:val="16"/>
          <w:szCs w:val="16"/>
        </w:rPr>
        <w:t>https://www.vitimenergo.ru/qa/4372.html</w:t>
      </w:r>
      <w:r w:rsidRPr="00B81C30">
        <w:rPr>
          <w:bCs/>
          <w:i/>
          <w:iCs/>
          <w:sz w:val="16"/>
          <w:szCs w:val="16"/>
        </w:rPr>
        <w:t>);</w:t>
      </w:r>
    </w:p>
    <w:p w:rsidR="009B425B" w:rsidRPr="00B81C30" w:rsidRDefault="009B425B" w:rsidP="009B425B">
      <w:pPr>
        <w:numPr>
          <w:ilvl w:val="0"/>
          <w:numId w:val="2"/>
        </w:numPr>
        <w:tabs>
          <w:tab w:val="left" w:pos="851"/>
          <w:tab w:val="left" w:pos="993"/>
        </w:tabs>
        <w:autoSpaceDE/>
        <w:autoSpaceDN/>
        <w:adjustRightInd w:val="0"/>
        <w:ind w:left="0" w:firstLine="567"/>
        <w:jc w:val="both"/>
        <w:rPr>
          <w:b/>
          <w:sz w:val="16"/>
          <w:szCs w:val="16"/>
        </w:rPr>
      </w:pPr>
      <w:r w:rsidRPr="00B81C30">
        <w:rPr>
          <w:sz w:val="16"/>
          <w:szCs w:val="16"/>
        </w:rP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1" w:history="1">
        <w:r w:rsidRPr="00B81C30">
          <w:rPr>
            <w:color w:val="0000FF"/>
            <w:sz w:val="16"/>
            <w:szCs w:val="16"/>
          </w:rPr>
          <w:t>пунктом 33</w:t>
        </w:r>
      </w:hyperlink>
      <w:r w:rsidRPr="00B81C30">
        <w:rPr>
          <w:sz w:val="16"/>
          <w:szCs w:val="16"/>
        </w:rPr>
        <w:t xml:space="preserve"> Основных положений функционирования розничных рынков электрической энергии (</w:t>
      </w:r>
      <w:r w:rsidRPr="00B81C30">
        <w:rPr>
          <w:b/>
          <w:sz w:val="16"/>
          <w:szCs w:val="16"/>
        </w:rPr>
        <w:t>предоставляется по желанию</w:t>
      </w:r>
      <w:r w:rsidRPr="00B81C30">
        <w:rPr>
          <w:sz w:val="16"/>
          <w:szCs w:val="16"/>
        </w:rPr>
        <w:t xml:space="preserve"> </w:t>
      </w:r>
      <w:r w:rsidRPr="00B81C30">
        <w:rPr>
          <w:b/>
          <w:sz w:val="16"/>
          <w:szCs w:val="16"/>
        </w:rPr>
        <w:t>заявителя</w:t>
      </w:r>
      <w:r w:rsidRPr="00B81C30">
        <w:rPr>
          <w:sz w:val="16"/>
          <w:szCs w:val="16"/>
        </w:rPr>
        <w:t xml:space="preserve">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9B425B" w:rsidRPr="00B81C30" w:rsidRDefault="009B425B" w:rsidP="009B425B">
      <w:pPr>
        <w:numPr>
          <w:ilvl w:val="0"/>
          <w:numId w:val="2"/>
        </w:numPr>
        <w:tabs>
          <w:tab w:val="left" w:pos="851"/>
          <w:tab w:val="left" w:pos="993"/>
        </w:tabs>
        <w:autoSpaceDE/>
        <w:autoSpaceDN/>
        <w:adjustRightInd w:val="0"/>
        <w:ind w:left="0" w:firstLine="567"/>
        <w:jc w:val="both"/>
        <w:rPr>
          <w:sz w:val="16"/>
          <w:szCs w:val="16"/>
        </w:rPr>
      </w:pPr>
      <w:r w:rsidRPr="00B81C30">
        <w:rPr>
          <w:sz w:val="16"/>
          <w:szCs w:val="16"/>
        </w:rPr>
        <w:t>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9B425B" w:rsidRPr="00B81C30" w:rsidRDefault="009B425B" w:rsidP="009B425B">
      <w:pPr>
        <w:numPr>
          <w:ilvl w:val="0"/>
          <w:numId w:val="2"/>
        </w:numPr>
        <w:tabs>
          <w:tab w:val="left" w:pos="851"/>
          <w:tab w:val="left" w:pos="993"/>
        </w:tabs>
        <w:autoSpaceDE/>
        <w:autoSpaceDN/>
        <w:adjustRightInd w:val="0"/>
        <w:ind w:left="0" w:firstLine="567"/>
        <w:jc w:val="both"/>
        <w:rPr>
          <w:sz w:val="16"/>
          <w:szCs w:val="16"/>
        </w:rPr>
      </w:pPr>
      <w:r w:rsidRPr="00B81C30">
        <w:rPr>
          <w:sz w:val="16"/>
          <w:szCs w:val="16"/>
        </w:rPr>
        <w:t>заполненное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9B425B" w:rsidRPr="00B81C30" w:rsidRDefault="009B425B" w:rsidP="009B425B">
      <w:pPr>
        <w:numPr>
          <w:ilvl w:val="0"/>
          <w:numId w:val="2"/>
        </w:numPr>
        <w:tabs>
          <w:tab w:val="left" w:pos="851"/>
        </w:tabs>
        <w:autoSpaceDE/>
        <w:autoSpaceDN/>
        <w:adjustRightInd w:val="0"/>
        <w:ind w:left="0" w:firstLine="567"/>
        <w:jc w:val="both"/>
        <w:rPr>
          <w:sz w:val="16"/>
          <w:szCs w:val="16"/>
        </w:rPr>
      </w:pPr>
      <w:r w:rsidRPr="00B81C30">
        <w:rPr>
          <w:sz w:val="16"/>
          <w:szCs w:val="16"/>
        </w:rPr>
        <w:t>при наличии в заявке сведений, предусмотренных подпунктом «</w:t>
      </w:r>
      <w:proofErr w:type="gramStart"/>
      <w:r w:rsidRPr="00B81C30">
        <w:rPr>
          <w:sz w:val="16"/>
          <w:szCs w:val="16"/>
        </w:rPr>
        <w:t>и(</w:t>
      </w:r>
      <w:proofErr w:type="gramEnd"/>
      <w:r w:rsidRPr="00B81C30">
        <w:rPr>
          <w:sz w:val="16"/>
          <w:szCs w:val="16"/>
        </w:rPr>
        <w:t>1)» п. 9 Правил, - копия утвержденного в установленном порядке проекта планировки территории;</w:t>
      </w:r>
    </w:p>
    <w:p w:rsidR="009B425B" w:rsidRPr="00B81C30" w:rsidRDefault="009B425B" w:rsidP="009B425B">
      <w:pPr>
        <w:numPr>
          <w:ilvl w:val="0"/>
          <w:numId w:val="2"/>
        </w:numPr>
        <w:tabs>
          <w:tab w:val="left" w:pos="851"/>
        </w:tabs>
        <w:autoSpaceDE/>
        <w:autoSpaceDN/>
        <w:adjustRightInd w:val="0"/>
        <w:ind w:left="0" w:firstLine="567"/>
        <w:jc w:val="both"/>
        <w:rPr>
          <w:sz w:val="16"/>
          <w:szCs w:val="16"/>
        </w:rPr>
      </w:pPr>
      <w:r w:rsidRPr="00B81C30">
        <w:rPr>
          <w:sz w:val="16"/>
          <w:szCs w:val="16"/>
        </w:rPr>
        <w:t>при наличии в заявке сведений, предусмотренных подпунктом «</w:t>
      </w:r>
      <w:proofErr w:type="gramStart"/>
      <w:r w:rsidRPr="00B81C30">
        <w:rPr>
          <w:sz w:val="16"/>
          <w:szCs w:val="16"/>
        </w:rPr>
        <w:t>и(</w:t>
      </w:r>
      <w:proofErr w:type="gramEnd"/>
      <w:r w:rsidRPr="00B81C30">
        <w:rPr>
          <w:sz w:val="16"/>
          <w:szCs w:val="16"/>
        </w:rPr>
        <w:t>2)» п. 9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0E2830" w:rsidRDefault="009B425B" w:rsidP="009B425B">
      <w:pPr>
        <w:numPr>
          <w:ilvl w:val="0"/>
          <w:numId w:val="2"/>
        </w:numPr>
        <w:tabs>
          <w:tab w:val="left" w:pos="851"/>
        </w:tabs>
        <w:autoSpaceDE/>
        <w:autoSpaceDN/>
        <w:adjustRightInd w:val="0"/>
        <w:ind w:left="0" w:firstLine="567"/>
        <w:jc w:val="both"/>
        <w:rPr>
          <w:sz w:val="16"/>
          <w:szCs w:val="16"/>
        </w:rPr>
      </w:pPr>
      <w:r w:rsidRPr="00B81C30">
        <w:rPr>
          <w:sz w:val="16"/>
          <w:szCs w:val="16"/>
        </w:rPr>
        <w:t>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r w:rsidR="000E2830">
        <w:rPr>
          <w:sz w:val="16"/>
          <w:szCs w:val="16"/>
        </w:rPr>
        <w:t>;</w:t>
      </w:r>
    </w:p>
    <w:p w:rsidR="009B425B" w:rsidRPr="00B81C30" w:rsidRDefault="000E2830" w:rsidP="009B425B">
      <w:pPr>
        <w:numPr>
          <w:ilvl w:val="0"/>
          <w:numId w:val="2"/>
        </w:numPr>
        <w:tabs>
          <w:tab w:val="left" w:pos="851"/>
        </w:tabs>
        <w:autoSpaceDE/>
        <w:autoSpaceDN/>
        <w:adjustRightInd w:val="0"/>
        <w:ind w:left="0" w:firstLine="567"/>
        <w:jc w:val="both"/>
        <w:rPr>
          <w:sz w:val="16"/>
          <w:szCs w:val="16"/>
        </w:rPr>
      </w:pPr>
      <w:r>
        <w:rPr>
          <w:sz w:val="16"/>
          <w:szCs w:val="16"/>
        </w:rPr>
        <w:t>иные документы</w:t>
      </w:r>
      <w:r w:rsidR="00633585">
        <w:rPr>
          <w:sz w:val="16"/>
          <w:szCs w:val="16"/>
        </w:rPr>
        <w:t>,</w:t>
      </w:r>
      <w:r>
        <w:rPr>
          <w:sz w:val="16"/>
          <w:szCs w:val="16"/>
        </w:rPr>
        <w:t xml:space="preserve"> предусмотренные </w:t>
      </w:r>
      <w:r w:rsidR="00633585">
        <w:rPr>
          <w:sz w:val="16"/>
          <w:szCs w:val="16"/>
        </w:rPr>
        <w:t xml:space="preserve">п. 10 </w:t>
      </w:r>
      <w:r>
        <w:rPr>
          <w:sz w:val="16"/>
          <w:szCs w:val="16"/>
        </w:rPr>
        <w:t>Правил.</w:t>
      </w:r>
    </w:p>
    <w:p w:rsidR="009B425B" w:rsidRDefault="009B425B">
      <w:pPr>
        <w:pStyle w:val="a7"/>
        <w:ind w:firstLine="567"/>
        <w:jc w:val="both"/>
        <w:rPr>
          <w:sz w:val="18"/>
          <w:szCs w:val="18"/>
        </w:rPr>
      </w:pPr>
    </w:p>
    <w:p w:rsidR="009B425B" w:rsidRDefault="009B425B">
      <w:pPr>
        <w:pStyle w:val="a7"/>
        <w:ind w:firstLine="567"/>
        <w:jc w:val="both"/>
        <w:rPr>
          <w:sz w:val="18"/>
          <w:szCs w:val="18"/>
        </w:rPr>
      </w:pPr>
    </w:p>
    <w:p w:rsidR="009B425B" w:rsidRPr="00557FCC" w:rsidRDefault="009B425B">
      <w:pPr>
        <w:pStyle w:val="a7"/>
        <w:ind w:firstLine="567"/>
        <w:jc w:val="both"/>
        <w:rPr>
          <w:sz w:val="18"/>
          <w:szCs w:val="18"/>
        </w:rPr>
      </w:pPr>
    </w:p>
    <w:p w:rsidR="00557FCC" w:rsidRDefault="00557FCC">
      <w:pPr>
        <w:pStyle w:val="a7"/>
        <w:ind w:firstLine="567"/>
        <w:jc w:val="both"/>
      </w:pPr>
    </w:p>
    <w:p w:rsidR="00557FCC" w:rsidRPr="00557FCC" w:rsidRDefault="00557FCC" w:rsidP="00557FCC">
      <w:pPr>
        <w:tabs>
          <w:tab w:val="left" w:pos="851"/>
          <w:tab w:val="left" w:pos="993"/>
        </w:tabs>
        <w:adjustRightInd w:val="0"/>
        <w:jc w:val="center"/>
        <w:rPr>
          <w:b/>
          <w:sz w:val="21"/>
          <w:szCs w:val="21"/>
        </w:rPr>
      </w:pPr>
      <w:r w:rsidRPr="00557FCC">
        <w:rPr>
          <w:b/>
          <w:sz w:val="21"/>
          <w:szCs w:val="21"/>
        </w:rPr>
        <w:t>Согласие на обработку персональных данных</w:t>
      </w:r>
      <w:r w:rsidR="007C4D0A">
        <w:rPr>
          <w:b/>
          <w:sz w:val="21"/>
          <w:szCs w:val="21"/>
        </w:rPr>
        <w:t xml:space="preserve"> (для физических лиц)</w:t>
      </w:r>
    </w:p>
    <w:p w:rsidR="00557FCC" w:rsidRPr="00557FCC" w:rsidRDefault="00557FCC" w:rsidP="00557FCC">
      <w:pPr>
        <w:tabs>
          <w:tab w:val="left" w:pos="851"/>
          <w:tab w:val="left" w:pos="993"/>
        </w:tabs>
        <w:adjustRightInd w:val="0"/>
        <w:ind w:firstLine="567"/>
        <w:jc w:val="both"/>
        <w:rPr>
          <w:sz w:val="21"/>
          <w:szCs w:val="21"/>
        </w:rPr>
      </w:pPr>
    </w:p>
    <w:p w:rsidR="00557FCC" w:rsidRPr="00557FCC" w:rsidRDefault="00557FCC" w:rsidP="00557FCC">
      <w:pPr>
        <w:tabs>
          <w:tab w:val="left" w:pos="851"/>
          <w:tab w:val="left" w:pos="993"/>
        </w:tabs>
        <w:adjustRightInd w:val="0"/>
        <w:ind w:firstLine="567"/>
        <w:jc w:val="both"/>
        <w:rPr>
          <w:b/>
          <w:sz w:val="16"/>
          <w:szCs w:val="16"/>
        </w:rPr>
      </w:pPr>
      <w:r w:rsidRPr="00557FCC">
        <w:rPr>
          <w:sz w:val="16"/>
          <w:szCs w:val="16"/>
        </w:rPr>
        <w:t>Во исполнение требований Федерального закона от 27.07.2006 № 152-ФЗ «О персональных данных» (далее-Закон) я принимаю решение</w:t>
      </w:r>
      <w:r w:rsidRPr="00557FCC">
        <w:rPr>
          <w:sz w:val="21"/>
          <w:szCs w:val="21"/>
        </w:rPr>
        <w:t xml:space="preserve"> о </w:t>
      </w:r>
      <w:r w:rsidRPr="00557FCC">
        <w:rPr>
          <w:sz w:val="16"/>
          <w:szCs w:val="16"/>
        </w:rPr>
        <w:t>представлении моих персональных данных и даю согласие АО «Витимэнерго» (ИНН 3802005802, 666902, Российская Федерация, Иркутская область, г. Бодайбо, ул. Подстанция, дом 4) (далее - оператор) на их обработку и осуществление действий, предусмотренных п.3 ч.1 ст.3 Федерального закона «О персональных данных», в целях</w:t>
      </w:r>
      <w:r w:rsidRPr="00557FCC">
        <w:rPr>
          <w:b/>
          <w:sz w:val="16"/>
          <w:szCs w:val="16"/>
        </w:rPr>
        <w:t>:</w:t>
      </w:r>
    </w:p>
    <w:p w:rsidR="00557FCC" w:rsidRPr="00557FCC" w:rsidRDefault="00557FCC" w:rsidP="00557FCC">
      <w:pPr>
        <w:tabs>
          <w:tab w:val="left" w:pos="851"/>
          <w:tab w:val="left" w:pos="993"/>
        </w:tabs>
        <w:adjustRightInd w:val="0"/>
        <w:jc w:val="both"/>
        <w:rPr>
          <w:bCs/>
          <w:sz w:val="16"/>
          <w:szCs w:val="16"/>
        </w:rPr>
      </w:pPr>
      <w:r w:rsidRPr="00557FCC">
        <w:rPr>
          <w:sz w:val="16"/>
          <w:szCs w:val="16"/>
        </w:rPr>
        <w:t>обработка персональных данных будет осуществляться в целях приема, регистрации и рассмотрения обращений (заявок) физических лиц и индивидуальных предпринимателей (субъектов персональных данных) и приложенных к ним документов, ведения переписки с субъектом персональных данных и иными лицами, получения сведений о субъекте персональных данных, необходимых для обработки его заявки, заключения  договора по инициативе субъекта персональных данных, исполнения  договора, стороной (выгодоприобретателем) по которому является  субъект персональных данных, в целях подготовки и выдачи документов в адрес субъекта персональных данных, связанных с осуществлением АО «Витимэнерго» деятельности по технологическому присоединению и иных видов деятельности в соответствии с действующим законодательством РФ, в том числе для передачи документов в адрес АО «Витимэнергосбыт» (Гарантирующий поставщик) и/или иного</w:t>
      </w:r>
      <w:r w:rsidRPr="00557FCC">
        <w:rPr>
          <w:b/>
          <w:bCs/>
          <w:sz w:val="16"/>
          <w:szCs w:val="16"/>
        </w:rPr>
        <w:t xml:space="preserve"> </w:t>
      </w:r>
      <w:r w:rsidRPr="00557FCC">
        <w:rPr>
          <w:bCs/>
          <w:sz w:val="16"/>
          <w:szCs w:val="16"/>
        </w:rPr>
        <w:t>субъекта розничного рынка, с которым заявитель заключил/намеревается заключить договор энергоснабжения или договор купли-продажи (поставки) электрической энергии (мощности), а также в целях информирования субъектов персональных данных о предоставляемых коммерческих услугах и работах, в том числе по производству проектных, строительно-монтажных, пуско-наладочных работ в целях исполнения договоров об осуществлении технологического присоединения.</w:t>
      </w:r>
    </w:p>
    <w:p w:rsidR="00557FCC" w:rsidRPr="00557FCC" w:rsidRDefault="00557FCC" w:rsidP="00557FCC">
      <w:pPr>
        <w:tabs>
          <w:tab w:val="left" w:pos="851"/>
          <w:tab w:val="left" w:pos="993"/>
        </w:tabs>
        <w:adjustRightInd w:val="0"/>
        <w:jc w:val="both"/>
        <w:rPr>
          <w:b/>
          <w:sz w:val="16"/>
          <w:szCs w:val="16"/>
        </w:rPr>
      </w:pPr>
      <w:r w:rsidRPr="00557FCC">
        <w:rPr>
          <w:b/>
          <w:sz w:val="16"/>
          <w:szCs w:val="16"/>
        </w:rPr>
        <w:t>Перечень персональных данных, на обработку которых дается согласие субъекта персональных данных:</w:t>
      </w:r>
    </w:p>
    <w:p w:rsidR="00557FCC" w:rsidRPr="00557FCC" w:rsidRDefault="00557FCC" w:rsidP="00557FCC">
      <w:pPr>
        <w:tabs>
          <w:tab w:val="left" w:pos="851"/>
          <w:tab w:val="left" w:pos="993"/>
        </w:tabs>
        <w:adjustRightInd w:val="0"/>
        <w:jc w:val="both"/>
        <w:rPr>
          <w:sz w:val="16"/>
          <w:szCs w:val="16"/>
        </w:rPr>
      </w:pPr>
      <w:r w:rsidRPr="00557FCC">
        <w:rPr>
          <w:sz w:val="16"/>
          <w:szCs w:val="16"/>
        </w:rPr>
        <w:t>фамилия, имя, отчество, дата рождения, адрес, паспортные данные: а) вид документа; б) серия и номер документа; в) орган, выдавший документ: - наименование; - код; г) дата выдачи документа; адрес регистрации места жительства; адрес фактического мета жительства, номер контактного телефона; д) сведения, содержащиеся в документах, прикладываемых к заявке и иные сведения и документы, необходимые для целей обработки заявки и целей, указанных в настоящем согласии.</w:t>
      </w:r>
    </w:p>
    <w:p w:rsidR="00557FCC" w:rsidRPr="00557FCC" w:rsidRDefault="00557FCC" w:rsidP="00557FCC">
      <w:pPr>
        <w:tabs>
          <w:tab w:val="left" w:pos="851"/>
          <w:tab w:val="left" w:pos="993"/>
        </w:tabs>
        <w:adjustRightInd w:val="0"/>
        <w:jc w:val="both"/>
        <w:rPr>
          <w:b/>
          <w:sz w:val="16"/>
          <w:szCs w:val="16"/>
        </w:rPr>
      </w:pPr>
      <w:r w:rsidRPr="00557FCC">
        <w:rPr>
          <w:b/>
          <w:sz w:val="16"/>
          <w:szCs w:val="16"/>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57FCC" w:rsidRPr="00557FCC" w:rsidRDefault="00557FCC" w:rsidP="00557FCC">
      <w:pPr>
        <w:tabs>
          <w:tab w:val="left" w:pos="851"/>
          <w:tab w:val="left" w:pos="993"/>
        </w:tabs>
        <w:adjustRightInd w:val="0"/>
        <w:jc w:val="both"/>
        <w:rPr>
          <w:sz w:val="16"/>
          <w:szCs w:val="16"/>
        </w:rPr>
      </w:pPr>
      <w:r w:rsidRPr="00557FCC">
        <w:rPr>
          <w:sz w:val="16"/>
          <w:szCs w:val="16"/>
        </w:rPr>
        <w:t>Обработка вышеуказанных персональных данных будет осуществляться путем смешанной обработки персональных данных (сбор, систематизация, накопление, хранение, уточнение (обновление, изменение использования, распространение), в том числе передача, обезличивание, блокирование, уничтожение персональных данных).</w:t>
      </w:r>
    </w:p>
    <w:p w:rsidR="00557FCC" w:rsidRPr="00557FCC" w:rsidRDefault="00557FCC" w:rsidP="00557FCC">
      <w:pPr>
        <w:tabs>
          <w:tab w:val="left" w:pos="851"/>
          <w:tab w:val="left" w:pos="993"/>
        </w:tabs>
        <w:adjustRightInd w:val="0"/>
        <w:jc w:val="both"/>
        <w:rPr>
          <w:b/>
          <w:sz w:val="16"/>
          <w:szCs w:val="16"/>
        </w:rPr>
      </w:pPr>
      <w:r w:rsidRPr="00557FCC">
        <w:rPr>
          <w:b/>
          <w:sz w:val="16"/>
          <w:szCs w:val="16"/>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57FCC" w:rsidRPr="00557FCC" w:rsidRDefault="00557FCC" w:rsidP="00557FCC">
      <w:pPr>
        <w:tabs>
          <w:tab w:val="left" w:pos="851"/>
          <w:tab w:val="left" w:pos="993"/>
        </w:tabs>
        <w:adjustRightInd w:val="0"/>
        <w:jc w:val="both"/>
        <w:rPr>
          <w:sz w:val="16"/>
          <w:szCs w:val="16"/>
        </w:rPr>
      </w:pPr>
      <w:r w:rsidRPr="00557FCC">
        <w:rPr>
          <w:sz w:val="16"/>
          <w:szCs w:val="16"/>
        </w:rPr>
        <w:t>Срок действия данного согласия – 30 лет;</w:t>
      </w:r>
    </w:p>
    <w:p w:rsidR="00557FCC" w:rsidRPr="00557FCC" w:rsidRDefault="00557FCC" w:rsidP="00557FCC">
      <w:pPr>
        <w:tabs>
          <w:tab w:val="left" w:pos="851"/>
          <w:tab w:val="left" w:pos="993"/>
        </w:tabs>
        <w:adjustRightInd w:val="0"/>
        <w:jc w:val="both"/>
        <w:rPr>
          <w:sz w:val="16"/>
          <w:szCs w:val="16"/>
        </w:rPr>
      </w:pPr>
      <w:r w:rsidRPr="00557FCC">
        <w:rPr>
          <w:sz w:val="16"/>
          <w:szCs w:val="16"/>
        </w:rPr>
        <w:t>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557FCC" w:rsidRPr="00557FCC" w:rsidRDefault="00557FCC" w:rsidP="00557FCC">
      <w:pPr>
        <w:tabs>
          <w:tab w:val="left" w:pos="851"/>
          <w:tab w:val="left" w:pos="993"/>
        </w:tabs>
        <w:adjustRightInd w:val="0"/>
        <w:jc w:val="both"/>
        <w:rPr>
          <w:sz w:val="16"/>
          <w:szCs w:val="16"/>
        </w:rPr>
      </w:pPr>
      <w:r w:rsidRPr="00557FCC">
        <w:rPr>
          <w:sz w:val="16"/>
          <w:szCs w:val="16"/>
        </w:rPr>
        <w:t>В порядке, предусмотренном действующим законодательством РФ, согласие может быть отозвано субъектом персональных данных путем письменного обращения к оператору, получающему согласие субъекта персональных данных. Я согласен(на) с тем, что по моему письменному требованию уведомление об уничтожении персональных данных будет вручаться мне (моему представителю) по месту нахождения оператора или</w:t>
      </w:r>
      <w:r w:rsidRPr="00557FCC">
        <w:rPr>
          <w:b/>
          <w:sz w:val="16"/>
          <w:szCs w:val="16"/>
        </w:rPr>
        <w:t xml:space="preserve"> </w:t>
      </w:r>
      <w:r w:rsidRPr="00557FCC">
        <w:rPr>
          <w:sz w:val="16"/>
          <w:szCs w:val="16"/>
        </w:rPr>
        <w:t>лица, осуществляющего обработку персональных данных по поручению оператора.</w:t>
      </w:r>
    </w:p>
    <w:p w:rsidR="00557FCC" w:rsidRPr="00557FCC" w:rsidRDefault="00557FCC" w:rsidP="00557FCC">
      <w:pPr>
        <w:tabs>
          <w:tab w:val="left" w:pos="851"/>
          <w:tab w:val="left" w:pos="993"/>
        </w:tabs>
        <w:adjustRightInd w:val="0"/>
        <w:jc w:val="both"/>
        <w:rPr>
          <w:sz w:val="16"/>
          <w:szCs w:val="16"/>
        </w:rPr>
      </w:pPr>
    </w:p>
    <w:p w:rsidR="00557FCC" w:rsidRPr="00557FCC" w:rsidRDefault="00557FCC" w:rsidP="00557FCC">
      <w:pPr>
        <w:tabs>
          <w:tab w:val="left" w:pos="851"/>
          <w:tab w:val="left" w:pos="993"/>
        </w:tabs>
        <w:adjustRightInd w:val="0"/>
        <w:jc w:val="both"/>
        <w:rPr>
          <w:b/>
          <w:sz w:val="16"/>
          <w:szCs w:val="16"/>
        </w:rPr>
      </w:pPr>
      <w:r w:rsidRPr="00557FCC">
        <w:rPr>
          <w:b/>
          <w:sz w:val="16"/>
          <w:szCs w:val="16"/>
        </w:rPr>
        <w:t>Подпись заявителя:</w:t>
      </w:r>
    </w:p>
    <w:p w:rsidR="00557FCC" w:rsidRPr="00557FCC" w:rsidRDefault="00557FCC" w:rsidP="00557FCC">
      <w:pPr>
        <w:tabs>
          <w:tab w:val="left" w:pos="851"/>
          <w:tab w:val="left" w:pos="993"/>
        </w:tabs>
        <w:adjustRightInd w:val="0"/>
        <w:jc w:val="both"/>
        <w:rPr>
          <w:sz w:val="16"/>
          <w:szCs w:val="16"/>
        </w:rPr>
      </w:pPr>
      <w:r w:rsidRPr="00557FCC">
        <w:rPr>
          <w:sz w:val="16"/>
          <w:szCs w:val="16"/>
        </w:rPr>
        <w:t>_________________________________________________________________________________________</w:t>
      </w:r>
    </w:p>
    <w:p w:rsidR="00557FCC" w:rsidRPr="00557FCC" w:rsidRDefault="00557FCC" w:rsidP="00557FCC">
      <w:pPr>
        <w:tabs>
          <w:tab w:val="left" w:pos="851"/>
          <w:tab w:val="left" w:pos="993"/>
        </w:tabs>
        <w:adjustRightInd w:val="0"/>
        <w:jc w:val="both"/>
        <w:rPr>
          <w:sz w:val="19"/>
          <w:szCs w:val="19"/>
        </w:rPr>
      </w:pPr>
      <w:r w:rsidRPr="00557FCC">
        <w:rPr>
          <w:sz w:val="16"/>
          <w:szCs w:val="16"/>
        </w:rPr>
        <w:t>«___</w:t>
      </w:r>
      <w:proofErr w:type="gramStart"/>
      <w:r w:rsidRPr="00557FCC">
        <w:rPr>
          <w:sz w:val="16"/>
          <w:szCs w:val="16"/>
        </w:rPr>
        <w:t>_»_</w:t>
      </w:r>
      <w:proofErr w:type="gramEnd"/>
      <w:r w:rsidRPr="00557FCC">
        <w:rPr>
          <w:sz w:val="16"/>
          <w:szCs w:val="16"/>
        </w:rPr>
        <w:t>__________202___г.                                                            (Фамилия, Имя, Отчество полностью, подпись)</w:t>
      </w:r>
    </w:p>
    <w:p w:rsidR="00557FCC" w:rsidRPr="00557FCC" w:rsidRDefault="00557FCC" w:rsidP="00557FCC">
      <w:pPr>
        <w:tabs>
          <w:tab w:val="left" w:pos="851"/>
          <w:tab w:val="left" w:pos="993"/>
        </w:tabs>
        <w:adjustRightInd w:val="0"/>
        <w:jc w:val="both"/>
        <w:rPr>
          <w:sz w:val="19"/>
          <w:szCs w:val="19"/>
        </w:rPr>
      </w:pPr>
    </w:p>
    <w:p w:rsidR="002F41C9" w:rsidRDefault="002F41C9" w:rsidP="00557FCC">
      <w:pPr>
        <w:tabs>
          <w:tab w:val="left" w:pos="851"/>
          <w:tab w:val="left" w:pos="993"/>
        </w:tabs>
        <w:adjustRightInd w:val="0"/>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981" w:rsidRDefault="00BE5981">
      <w:r>
        <w:separator/>
      </w:r>
    </w:p>
  </w:footnote>
  <w:footnote w:type="continuationSeparator" w:id="0">
    <w:p w:rsidR="00BE5981" w:rsidRDefault="00BE5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A24DA"/>
    <w:multiLevelType w:val="hybridMultilevel"/>
    <w:tmpl w:val="B8A656F0"/>
    <w:lvl w:ilvl="0" w:tplc="9DFE850C">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75E6F4A"/>
    <w:multiLevelType w:val="hybridMultilevel"/>
    <w:tmpl w:val="B1CA35CA"/>
    <w:lvl w:ilvl="0" w:tplc="0B5413A2">
      <w:start w:val="1"/>
      <w:numFmt w:val="russianLower"/>
      <w:lvlText w:val="%1)"/>
      <w:lvlJc w:val="left"/>
      <w:pPr>
        <w:ind w:left="786"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A3"/>
    <w:rsid w:val="00051103"/>
    <w:rsid w:val="00076A21"/>
    <w:rsid w:val="0008287B"/>
    <w:rsid w:val="000E2830"/>
    <w:rsid w:val="001A595D"/>
    <w:rsid w:val="001C5D89"/>
    <w:rsid w:val="00247BE2"/>
    <w:rsid w:val="00276582"/>
    <w:rsid w:val="002A485F"/>
    <w:rsid w:val="002B462D"/>
    <w:rsid w:val="002F41C9"/>
    <w:rsid w:val="0030528B"/>
    <w:rsid w:val="004B593F"/>
    <w:rsid w:val="0052085F"/>
    <w:rsid w:val="00557FCC"/>
    <w:rsid w:val="00633585"/>
    <w:rsid w:val="0064522B"/>
    <w:rsid w:val="0064593A"/>
    <w:rsid w:val="006E07A3"/>
    <w:rsid w:val="006F114C"/>
    <w:rsid w:val="00774DA5"/>
    <w:rsid w:val="00786ED4"/>
    <w:rsid w:val="0079653F"/>
    <w:rsid w:val="007C4D0A"/>
    <w:rsid w:val="00800510"/>
    <w:rsid w:val="00807AEA"/>
    <w:rsid w:val="008B7828"/>
    <w:rsid w:val="00915368"/>
    <w:rsid w:val="0098477C"/>
    <w:rsid w:val="009B425B"/>
    <w:rsid w:val="00A6498A"/>
    <w:rsid w:val="00A72E10"/>
    <w:rsid w:val="00AC484A"/>
    <w:rsid w:val="00AF2BF5"/>
    <w:rsid w:val="00B33336"/>
    <w:rsid w:val="00B6315B"/>
    <w:rsid w:val="00BE5981"/>
    <w:rsid w:val="00C167B3"/>
    <w:rsid w:val="00CE1961"/>
    <w:rsid w:val="00D92AF7"/>
    <w:rsid w:val="00DC21FB"/>
    <w:rsid w:val="00DE68DC"/>
    <w:rsid w:val="00E47602"/>
    <w:rsid w:val="00E7520B"/>
    <w:rsid w:val="00EB4281"/>
    <w:rsid w:val="00F560CC"/>
    <w:rsid w:val="00F8639B"/>
    <w:rsid w:val="00F9165F"/>
    <w:rsid w:val="00FB3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02093E-D0D5-4073-A1EF-E453C74E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Normal">
    <w:name w:val="ConsNormal"/>
    <w:uiPriority w:val="99"/>
    <w:pPr>
      <w:autoSpaceDE w:val="0"/>
      <w:autoSpaceDN w:val="0"/>
      <w:spacing w:after="0" w:line="240" w:lineRule="auto"/>
      <w:ind w:right="19772" w:firstLine="540"/>
      <w:jc w:val="both"/>
    </w:pPr>
    <w:rPr>
      <w:rFonts w:ascii="Courier New" w:hAnsi="Courier New" w:cs="Courier New"/>
      <w:sz w:val="20"/>
      <w:szCs w:val="20"/>
    </w:rPr>
  </w:style>
  <w:style w:type="paragraph" w:customStyle="1" w:styleId="ConsNonformat">
    <w:name w:val="ConsNonformat"/>
    <w:uiPriority w:val="99"/>
    <w:pPr>
      <w:autoSpaceDE w:val="0"/>
      <w:autoSpaceDN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spacing w:after="0" w:line="240" w:lineRule="auto"/>
      <w:jc w:val="both"/>
    </w:pPr>
    <w:rPr>
      <w:sz w:val="24"/>
      <w:szCs w:val="24"/>
    </w:rPr>
  </w:style>
  <w:style w:type="paragraph" w:styleId="a7">
    <w:name w:val="endnote text"/>
    <w:basedOn w:val="a"/>
    <w:link w:val="a8"/>
    <w:uiPriority w:val="99"/>
  </w:style>
  <w:style w:type="character" w:customStyle="1" w:styleId="a8">
    <w:name w:val="Текст концевой сноски Знак"/>
    <w:basedOn w:val="a0"/>
    <w:link w:val="a7"/>
    <w:uiPriority w:val="99"/>
    <w:semiHidden/>
    <w:locked/>
    <w:rPr>
      <w:rFonts w:cs="Times New Roman"/>
      <w:sz w:val="20"/>
      <w:szCs w:val="20"/>
    </w:rPr>
  </w:style>
  <w:style w:type="character" w:styleId="a9">
    <w:name w:val="endnote reference"/>
    <w:basedOn w:val="a0"/>
    <w:uiPriority w:val="99"/>
    <w:rPr>
      <w:rFonts w:cs="Times New Roman"/>
      <w:vertAlign w:val="superscript"/>
    </w:rPr>
  </w:style>
  <w:style w:type="paragraph" w:customStyle="1" w:styleId="ConsPlusNonformat">
    <w:name w:val="ConsPlusNonformat"/>
    <w:uiPriority w:val="99"/>
    <w:pPr>
      <w:widowControl w:val="0"/>
      <w:autoSpaceDE w:val="0"/>
      <w:autoSpaceDN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96249">
      <w:bodyDiv w:val="1"/>
      <w:marLeft w:val="0"/>
      <w:marRight w:val="0"/>
      <w:marTop w:val="0"/>
      <w:marBottom w:val="0"/>
      <w:divBdr>
        <w:top w:val="none" w:sz="0" w:space="0" w:color="auto"/>
        <w:left w:val="none" w:sz="0" w:space="0" w:color="auto"/>
        <w:bottom w:val="none" w:sz="0" w:space="0" w:color="auto"/>
        <w:right w:val="none" w:sz="0" w:space="0" w:color="auto"/>
      </w:divBdr>
    </w:div>
    <w:div w:id="936407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consultantplus://offline/ref=C22363A9129FC2616E4792AE4CC161C31A8FBE09484FDE7A3DC2357E1C4FE2EEFF2BE3464444A549d63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739</Words>
  <Characters>4215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Никитюк Юлия Анатольевна</cp:lastModifiedBy>
  <cp:revision>16</cp:revision>
  <cp:lastPrinted>2015-06-23T07:30:00Z</cp:lastPrinted>
  <dcterms:created xsi:type="dcterms:W3CDTF">2022-12-20T03:41:00Z</dcterms:created>
  <dcterms:modified xsi:type="dcterms:W3CDTF">2023-07-06T02:38:00Z</dcterms:modified>
</cp:coreProperties>
</file>