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4059E6" w:rsidRPr="008F4A99" w14:paraId="25FF97BC" w14:textId="77777777" w:rsidTr="00627E84">
        <w:trPr>
          <w:trHeight w:val="1690"/>
        </w:trPr>
        <w:tc>
          <w:tcPr>
            <w:tcW w:w="4536" w:type="dxa"/>
          </w:tcPr>
          <w:p w14:paraId="7E263682" w14:textId="77777777" w:rsidR="004059E6" w:rsidRPr="00DE2FD5" w:rsidRDefault="004059E6" w:rsidP="002B5001">
            <w:pPr>
              <w:rPr>
                <w:rFonts w:ascii="Times New Roman" w:hAnsi="Times New Roman" w:cs="Times New Roman"/>
                <w:sz w:val="26"/>
                <w:szCs w:val="26"/>
              </w:rPr>
            </w:pPr>
          </w:p>
        </w:tc>
        <w:tc>
          <w:tcPr>
            <w:tcW w:w="5103" w:type="dxa"/>
          </w:tcPr>
          <w:p w14:paraId="1B0612C3" w14:textId="77777777" w:rsidR="008F4A99" w:rsidRPr="00736035" w:rsidRDefault="008F4A99" w:rsidP="008F4A99">
            <w:pPr>
              <w:ind w:left="12"/>
              <w:rPr>
                <w:rFonts w:ascii="Times New Roman" w:hAnsi="Times New Roman" w:cs="Times New Roman"/>
                <w:i/>
                <w:sz w:val="26"/>
                <w:szCs w:val="26"/>
              </w:rPr>
            </w:pPr>
            <w:r w:rsidRPr="00736035">
              <w:rPr>
                <w:rFonts w:ascii="Times New Roman" w:hAnsi="Times New Roman" w:cs="Times New Roman"/>
                <w:i/>
                <w:sz w:val="26"/>
                <w:szCs w:val="26"/>
              </w:rPr>
              <w:t>АО «</w:t>
            </w:r>
            <w:r w:rsidR="00736035" w:rsidRPr="00736035">
              <w:rPr>
                <w:rFonts w:ascii="Times New Roman" w:hAnsi="Times New Roman" w:cs="Times New Roman"/>
                <w:i/>
                <w:sz w:val="26"/>
                <w:szCs w:val="26"/>
              </w:rPr>
              <w:t>Витимэнерго</w:t>
            </w:r>
            <w:r w:rsidRPr="00736035">
              <w:rPr>
                <w:rFonts w:ascii="Times New Roman" w:hAnsi="Times New Roman" w:cs="Times New Roman"/>
                <w:i/>
                <w:sz w:val="26"/>
                <w:szCs w:val="26"/>
              </w:rPr>
              <w:t xml:space="preserve">» </w:t>
            </w:r>
          </w:p>
          <w:p w14:paraId="530A8E4B" w14:textId="77777777" w:rsidR="008F4A99" w:rsidRPr="00736035" w:rsidRDefault="008F4A99" w:rsidP="008F4A99">
            <w:pPr>
              <w:ind w:left="12"/>
              <w:rPr>
                <w:rFonts w:ascii="Times New Roman" w:hAnsi="Times New Roman" w:cs="Times New Roman"/>
                <w:i/>
                <w:sz w:val="26"/>
                <w:szCs w:val="26"/>
              </w:rPr>
            </w:pPr>
            <w:r w:rsidRPr="00736035">
              <w:rPr>
                <w:rFonts w:ascii="Times New Roman" w:hAnsi="Times New Roman" w:cs="Times New Roman"/>
                <w:i/>
                <w:sz w:val="26"/>
                <w:szCs w:val="26"/>
              </w:rPr>
              <w:t xml:space="preserve">Почтовый адрес: </w:t>
            </w:r>
          </w:p>
          <w:p w14:paraId="5701A9B6" w14:textId="77777777" w:rsidR="00736035" w:rsidRPr="00736035" w:rsidRDefault="00736035" w:rsidP="00736035">
            <w:pPr>
              <w:pStyle w:val="a8"/>
              <w:rPr>
                <w:rFonts w:ascii="Times New Roman" w:eastAsiaTheme="minorHAnsi" w:hAnsi="Times New Roman"/>
                <w:i/>
                <w:sz w:val="26"/>
                <w:szCs w:val="26"/>
              </w:rPr>
            </w:pPr>
            <w:r w:rsidRPr="00736035">
              <w:rPr>
                <w:rFonts w:ascii="Times New Roman" w:eastAsiaTheme="minorHAnsi" w:hAnsi="Times New Roman"/>
                <w:i/>
                <w:sz w:val="26"/>
                <w:szCs w:val="26"/>
              </w:rPr>
              <w:t xml:space="preserve">666902, Иркутская область, г. Бодайбо, ул. Подстанция, д. 4 </w:t>
            </w:r>
          </w:p>
          <w:p w14:paraId="75D89C7B" w14:textId="77777777" w:rsidR="00736035" w:rsidRPr="00736035" w:rsidRDefault="00736035" w:rsidP="00736035">
            <w:pPr>
              <w:pStyle w:val="a8"/>
              <w:rPr>
                <w:rFonts w:ascii="Times New Roman" w:eastAsiaTheme="minorHAnsi" w:hAnsi="Times New Roman"/>
                <w:i/>
                <w:sz w:val="26"/>
                <w:szCs w:val="26"/>
              </w:rPr>
            </w:pPr>
            <w:r w:rsidRPr="00736035">
              <w:rPr>
                <w:rFonts w:ascii="Times New Roman" w:eastAsiaTheme="minorHAnsi" w:hAnsi="Times New Roman"/>
                <w:i/>
                <w:sz w:val="26"/>
                <w:szCs w:val="26"/>
              </w:rPr>
              <w:t xml:space="preserve">Телефон/факс: 8 (39561) 5-60-60*44100, </w:t>
            </w:r>
          </w:p>
          <w:p w14:paraId="11F81412" w14:textId="77777777" w:rsidR="00736035" w:rsidRPr="00736035" w:rsidRDefault="00736035" w:rsidP="00736035">
            <w:pPr>
              <w:rPr>
                <w:rFonts w:ascii="Times New Roman" w:hAnsi="Times New Roman" w:cs="Times New Roman"/>
                <w:i/>
                <w:sz w:val="26"/>
                <w:szCs w:val="26"/>
              </w:rPr>
            </w:pPr>
            <w:r w:rsidRPr="00736035">
              <w:rPr>
                <w:rFonts w:ascii="Times New Roman" w:hAnsi="Times New Roman" w:cs="Times New Roman"/>
                <w:i/>
                <w:sz w:val="26"/>
                <w:szCs w:val="26"/>
              </w:rPr>
              <w:t xml:space="preserve">e-mail: </w:t>
            </w:r>
            <w:hyperlink r:id="rId8" w:history="1">
              <w:r w:rsidRPr="00736035">
                <w:rPr>
                  <w:rFonts w:ascii="Times New Roman" w:hAnsi="Times New Roman" w:cs="Times New Roman"/>
                  <w:i/>
                  <w:sz w:val="26"/>
                  <w:szCs w:val="26"/>
                </w:rPr>
                <w:t>vitimenergo@polyus.com</w:t>
              </w:r>
            </w:hyperlink>
            <w:r w:rsidRPr="00736035">
              <w:rPr>
                <w:rFonts w:ascii="Times New Roman" w:hAnsi="Times New Roman" w:cs="Times New Roman"/>
                <w:i/>
                <w:sz w:val="26"/>
                <w:szCs w:val="26"/>
              </w:rPr>
              <w:t xml:space="preserve"> </w:t>
            </w:r>
          </w:p>
          <w:p w14:paraId="7526B3E7" w14:textId="77777777" w:rsidR="00736035" w:rsidRPr="008F4A99" w:rsidRDefault="00736035" w:rsidP="008F4A99">
            <w:pPr>
              <w:ind w:left="12"/>
              <w:rPr>
                <w:rFonts w:ascii="Times New Roman" w:hAnsi="Times New Roman" w:cs="Times New Roman"/>
                <w:i/>
                <w:sz w:val="26"/>
                <w:szCs w:val="26"/>
              </w:rPr>
            </w:pPr>
          </w:p>
          <w:p w14:paraId="68D09C0D" w14:textId="77777777" w:rsidR="00DE2FD5" w:rsidRPr="00736035" w:rsidRDefault="00DE2FD5" w:rsidP="008F4A99">
            <w:pPr>
              <w:ind w:left="12"/>
              <w:rPr>
                <w:rFonts w:ascii="Times New Roman" w:hAnsi="Times New Roman" w:cs="Times New Roman"/>
                <w:i/>
                <w:sz w:val="26"/>
                <w:szCs w:val="26"/>
              </w:rPr>
            </w:pPr>
          </w:p>
        </w:tc>
      </w:tr>
      <w:tr w:rsidR="004059E6" w:rsidRPr="00DE2FD5" w14:paraId="4F750B65" w14:textId="77777777" w:rsidTr="00627E84">
        <w:trPr>
          <w:trHeight w:val="874"/>
        </w:trPr>
        <w:tc>
          <w:tcPr>
            <w:tcW w:w="4536" w:type="dxa"/>
            <w:vAlign w:val="bottom"/>
          </w:tcPr>
          <w:p w14:paraId="596CC82F" w14:textId="77777777" w:rsidR="004059E6" w:rsidRPr="00DE2FD5" w:rsidRDefault="004059E6" w:rsidP="004059E6">
            <w:pPr>
              <w:jc w:val="center"/>
              <w:rPr>
                <w:rFonts w:ascii="Times New Roman" w:hAnsi="Times New Roman" w:cs="Times New Roman"/>
                <w:sz w:val="26"/>
                <w:szCs w:val="26"/>
              </w:rPr>
            </w:pPr>
            <w:r w:rsidRPr="00DE2FD5">
              <w:rPr>
                <w:rFonts w:ascii="Times New Roman" w:hAnsi="Times New Roman" w:cs="Times New Roman"/>
                <w:sz w:val="26"/>
                <w:szCs w:val="26"/>
              </w:rPr>
              <w:t>______________№_________________</w:t>
            </w:r>
          </w:p>
          <w:p w14:paraId="3D489874" w14:textId="77777777" w:rsidR="004059E6" w:rsidRPr="00DE2FD5" w:rsidRDefault="004059E6" w:rsidP="004059E6">
            <w:pPr>
              <w:jc w:val="center"/>
              <w:rPr>
                <w:rFonts w:ascii="Times New Roman" w:hAnsi="Times New Roman" w:cs="Times New Roman"/>
                <w:sz w:val="26"/>
                <w:szCs w:val="26"/>
              </w:rPr>
            </w:pPr>
          </w:p>
          <w:p w14:paraId="250D6AC4" w14:textId="77777777" w:rsidR="004059E6" w:rsidRPr="00DE2FD5" w:rsidRDefault="004059E6" w:rsidP="004059E6">
            <w:pPr>
              <w:jc w:val="center"/>
              <w:rPr>
                <w:rFonts w:ascii="Times New Roman" w:hAnsi="Times New Roman" w:cs="Times New Roman"/>
                <w:sz w:val="26"/>
                <w:szCs w:val="26"/>
              </w:rPr>
            </w:pPr>
            <w:r w:rsidRPr="00DE2FD5">
              <w:rPr>
                <w:rFonts w:ascii="Times New Roman" w:hAnsi="Times New Roman" w:cs="Times New Roman"/>
                <w:sz w:val="26"/>
                <w:szCs w:val="26"/>
              </w:rPr>
              <w:t>На ___________  от ________________</w:t>
            </w:r>
          </w:p>
        </w:tc>
        <w:tc>
          <w:tcPr>
            <w:tcW w:w="5103" w:type="dxa"/>
          </w:tcPr>
          <w:p w14:paraId="0EC5A5C4" w14:textId="77777777" w:rsidR="004059E6" w:rsidRPr="00DE2FD5" w:rsidRDefault="004059E6" w:rsidP="004059E6">
            <w:pPr>
              <w:ind w:left="12"/>
              <w:rPr>
                <w:rFonts w:ascii="Times New Roman" w:hAnsi="Times New Roman" w:cs="Times New Roman"/>
                <w:i/>
                <w:sz w:val="26"/>
                <w:szCs w:val="26"/>
              </w:rPr>
            </w:pPr>
          </w:p>
        </w:tc>
      </w:tr>
      <w:tr w:rsidR="004059E6" w:rsidRPr="00DE2FD5" w14:paraId="527482E2" w14:textId="77777777" w:rsidTr="00627E84">
        <w:trPr>
          <w:trHeight w:val="1537"/>
        </w:trPr>
        <w:tc>
          <w:tcPr>
            <w:tcW w:w="4536" w:type="dxa"/>
            <w:vAlign w:val="bottom"/>
          </w:tcPr>
          <w:p w14:paraId="58430E90" w14:textId="77777777" w:rsidR="004059E6" w:rsidRPr="00DE2FD5" w:rsidRDefault="00887FB4" w:rsidP="006B13F2">
            <w:pPr>
              <w:rPr>
                <w:rFonts w:ascii="Times New Roman" w:hAnsi="Times New Roman" w:cs="Times New Roman"/>
                <w:sz w:val="26"/>
                <w:szCs w:val="26"/>
              </w:rPr>
            </w:pPr>
            <w:r w:rsidRPr="00A17A96">
              <w:rPr>
                <w:rFonts w:ascii="Times New Roman" w:hAnsi="Times New Roman" w:cs="Times New Roman"/>
                <w:sz w:val="26"/>
                <w:szCs w:val="26"/>
              </w:rPr>
              <w:t>За</w:t>
            </w:r>
            <w:r w:rsidR="006B13F2" w:rsidRPr="00A17A96">
              <w:rPr>
                <w:rFonts w:ascii="Times New Roman" w:hAnsi="Times New Roman" w:cs="Times New Roman"/>
                <w:sz w:val="26"/>
                <w:szCs w:val="26"/>
              </w:rPr>
              <w:t>прос</w:t>
            </w:r>
            <w:r w:rsidRPr="00A17A96">
              <w:rPr>
                <w:rFonts w:ascii="Times New Roman" w:hAnsi="Times New Roman" w:cs="Times New Roman"/>
                <w:sz w:val="26"/>
                <w:szCs w:val="26"/>
              </w:rPr>
              <w:t xml:space="preserve"> н</w:t>
            </w:r>
            <w:r w:rsidRPr="00DE2FD5">
              <w:rPr>
                <w:rFonts w:ascii="Times New Roman" w:hAnsi="Times New Roman" w:cs="Times New Roman"/>
                <w:sz w:val="26"/>
                <w:szCs w:val="26"/>
              </w:rPr>
              <w:t xml:space="preserve">а предоставление </w:t>
            </w:r>
            <w:r w:rsidR="006B13F2" w:rsidRPr="00DE2FD5">
              <w:rPr>
                <w:rFonts w:ascii="Times New Roman" w:hAnsi="Times New Roman" w:cs="Times New Roman"/>
                <w:sz w:val="26"/>
                <w:szCs w:val="26"/>
              </w:rPr>
              <w:t xml:space="preserve">информации </w:t>
            </w:r>
            <w:r w:rsidR="009846BE" w:rsidRPr="00DE2FD5">
              <w:rPr>
                <w:rFonts w:ascii="Times New Roman" w:hAnsi="Times New Roman" w:cs="Times New Roman"/>
                <w:sz w:val="26"/>
                <w:szCs w:val="26"/>
              </w:rPr>
              <w:t>о доступе</w:t>
            </w:r>
            <w:r w:rsidRPr="00DE2FD5">
              <w:rPr>
                <w:rFonts w:ascii="Times New Roman" w:hAnsi="Times New Roman" w:cs="Times New Roman"/>
                <w:sz w:val="26"/>
                <w:szCs w:val="26"/>
              </w:rPr>
              <w:t xml:space="preserve"> к объектам инфраструктуры. </w:t>
            </w:r>
            <w:r w:rsidRPr="00DE2FD5">
              <w:rPr>
                <w:rFonts w:ascii="Times New Roman" w:hAnsi="Times New Roman" w:cs="Times New Roman"/>
                <w:b/>
                <w:i/>
                <w:sz w:val="26"/>
                <w:szCs w:val="26"/>
                <w:u w:val="single"/>
              </w:rPr>
              <w:t>(ОБЯЗАТЕЛЬНАЯ ФОРМУЛИРОВКА ТЕМЫ</w:t>
            </w:r>
            <w:r w:rsidR="008026F1" w:rsidRPr="00DE2FD5">
              <w:rPr>
                <w:rFonts w:ascii="Times New Roman" w:hAnsi="Times New Roman" w:cs="Times New Roman"/>
                <w:b/>
                <w:i/>
                <w:sz w:val="26"/>
                <w:szCs w:val="26"/>
                <w:u w:val="single"/>
              </w:rPr>
              <w:t xml:space="preserve"> ПИСЬМА</w:t>
            </w:r>
            <w:r w:rsidR="000219A8" w:rsidRPr="00DE2FD5">
              <w:rPr>
                <w:rFonts w:ascii="Times New Roman" w:hAnsi="Times New Roman" w:cs="Times New Roman"/>
                <w:b/>
                <w:i/>
                <w:sz w:val="26"/>
                <w:szCs w:val="26"/>
                <w:u w:val="single"/>
              </w:rPr>
              <w:t>!</w:t>
            </w:r>
            <w:r w:rsidRPr="00DE2FD5">
              <w:rPr>
                <w:rFonts w:ascii="Times New Roman" w:hAnsi="Times New Roman" w:cs="Times New Roman"/>
                <w:b/>
                <w:i/>
                <w:sz w:val="26"/>
                <w:szCs w:val="26"/>
                <w:u w:val="single"/>
              </w:rPr>
              <w:t>)</w:t>
            </w:r>
          </w:p>
        </w:tc>
        <w:tc>
          <w:tcPr>
            <w:tcW w:w="5103" w:type="dxa"/>
          </w:tcPr>
          <w:p w14:paraId="1F92813B" w14:textId="77777777" w:rsidR="004059E6" w:rsidRPr="00DE2FD5" w:rsidRDefault="004059E6" w:rsidP="004059E6">
            <w:pPr>
              <w:ind w:left="12"/>
              <w:rPr>
                <w:rFonts w:ascii="Times New Roman" w:hAnsi="Times New Roman" w:cs="Times New Roman"/>
                <w:i/>
                <w:sz w:val="26"/>
                <w:szCs w:val="26"/>
              </w:rPr>
            </w:pPr>
          </w:p>
        </w:tc>
      </w:tr>
    </w:tbl>
    <w:p w14:paraId="5ACDF8C2" w14:textId="77777777" w:rsidR="003C5F47" w:rsidRPr="00DE2FD5" w:rsidRDefault="003C5F47" w:rsidP="000F272D">
      <w:pPr>
        <w:rPr>
          <w:rFonts w:ascii="Times New Roman" w:hAnsi="Times New Roman" w:cs="Times New Roman"/>
          <w:sz w:val="26"/>
          <w:szCs w:val="26"/>
        </w:rPr>
      </w:pPr>
    </w:p>
    <w:p w14:paraId="2ACD1075" w14:textId="77777777" w:rsidR="003C0A55" w:rsidRPr="00DE2FD5" w:rsidRDefault="003C0A55" w:rsidP="000F272D">
      <w:pPr>
        <w:rPr>
          <w:rFonts w:ascii="Times New Roman" w:hAnsi="Times New Roman" w:cs="Times New Roman"/>
          <w:sz w:val="26"/>
          <w:szCs w:val="26"/>
        </w:rPr>
      </w:pPr>
    </w:p>
    <w:p w14:paraId="17FD1426" w14:textId="77777777" w:rsidR="003C5F47" w:rsidRPr="00DE2FD5" w:rsidRDefault="008026F1" w:rsidP="00151EEF">
      <w:pPr>
        <w:spacing w:line="360" w:lineRule="auto"/>
        <w:ind w:firstLine="993"/>
        <w:jc w:val="center"/>
        <w:rPr>
          <w:rFonts w:ascii="Times New Roman" w:hAnsi="Times New Roman" w:cs="Times New Roman"/>
          <w:sz w:val="26"/>
          <w:szCs w:val="26"/>
        </w:rPr>
      </w:pPr>
      <w:r w:rsidRPr="00DE2FD5">
        <w:rPr>
          <w:rFonts w:ascii="Times New Roman" w:hAnsi="Times New Roman" w:cs="Times New Roman"/>
          <w:sz w:val="26"/>
          <w:szCs w:val="26"/>
        </w:rPr>
        <w:t>Уважаемый/ая _______________!</w:t>
      </w:r>
    </w:p>
    <w:p w14:paraId="62FABFC2" w14:textId="77777777" w:rsidR="008026F1" w:rsidRPr="00DE2FD5" w:rsidRDefault="008026F1" w:rsidP="000F272D">
      <w:pPr>
        <w:rPr>
          <w:rFonts w:ascii="Times New Roman" w:hAnsi="Times New Roman" w:cs="Times New Roman"/>
          <w:sz w:val="26"/>
          <w:szCs w:val="26"/>
        </w:rPr>
      </w:pPr>
    </w:p>
    <w:p w14:paraId="489B5A08" w14:textId="77777777" w:rsidR="00AA5505" w:rsidRPr="00DE2FD5" w:rsidRDefault="00DE2FD5" w:rsidP="00C64B10">
      <w:pPr>
        <w:spacing w:line="360" w:lineRule="auto"/>
        <w:ind w:firstLine="993"/>
        <w:jc w:val="both"/>
        <w:rPr>
          <w:rFonts w:ascii="Times New Roman" w:hAnsi="Times New Roman" w:cs="Times New Roman"/>
          <w:sz w:val="26"/>
          <w:szCs w:val="26"/>
        </w:rPr>
      </w:pPr>
      <w:r w:rsidRPr="0099653D">
        <w:rPr>
          <w:rFonts w:ascii="Times New Roman" w:hAnsi="Times New Roman" w:cs="Times New Roman"/>
          <w:i/>
          <w:color w:val="0070C0"/>
          <w:sz w:val="26"/>
          <w:szCs w:val="26"/>
        </w:rPr>
        <w:t xml:space="preserve">&lt;Организационно-правовая форма пользователя </w:t>
      </w:r>
      <w:r w:rsidR="00151EEF" w:rsidRPr="0099653D">
        <w:rPr>
          <w:rFonts w:ascii="Times New Roman" w:hAnsi="Times New Roman" w:cs="Times New Roman"/>
          <w:i/>
          <w:color w:val="0070C0"/>
          <w:sz w:val="26"/>
          <w:szCs w:val="26"/>
        </w:rPr>
        <w:t>инфраструктуры&gt; &lt;</w:t>
      </w:r>
      <w:r w:rsidRPr="0099653D">
        <w:rPr>
          <w:rFonts w:ascii="Times New Roman" w:hAnsi="Times New Roman" w:cs="Times New Roman"/>
          <w:i/>
          <w:color w:val="0070C0"/>
          <w:sz w:val="26"/>
          <w:szCs w:val="26"/>
        </w:rPr>
        <w:t>Наименование пользователя инфраструктуры&gt;</w:t>
      </w:r>
      <w:r w:rsidRPr="00DE2FD5">
        <w:rPr>
          <w:rFonts w:ascii="Times New Roman" w:hAnsi="Times New Roman" w:cs="Times New Roman"/>
          <w:i/>
          <w:sz w:val="26"/>
          <w:szCs w:val="26"/>
        </w:rPr>
        <w:t xml:space="preserve"> </w:t>
      </w:r>
      <w:r w:rsidRPr="00DE2FD5">
        <w:rPr>
          <w:rFonts w:ascii="Times New Roman" w:hAnsi="Times New Roman" w:cs="Times New Roman"/>
          <w:sz w:val="26"/>
          <w:szCs w:val="26"/>
        </w:rPr>
        <w:t xml:space="preserve">(далее – пользователь) просит предоставить информацию </w:t>
      </w:r>
      <w:r w:rsidR="00AA5505" w:rsidRPr="00DE2FD5">
        <w:rPr>
          <w:rFonts w:ascii="Times New Roman" w:hAnsi="Times New Roman" w:cs="Times New Roman"/>
          <w:sz w:val="26"/>
          <w:szCs w:val="26"/>
        </w:rPr>
        <w:t>(</w:t>
      </w:r>
      <w:r w:rsidR="00AA5505" w:rsidRPr="00DE2FD5">
        <w:rPr>
          <w:rFonts w:ascii="Times New Roman" w:hAnsi="Times New Roman" w:cs="Times New Roman"/>
          <w:i/>
          <w:sz w:val="26"/>
          <w:szCs w:val="26"/>
        </w:rPr>
        <w:t>оставить необходимое</w:t>
      </w:r>
      <w:r w:rsidR="00AA5505" w:rsidRPr="00DE2FD5">
        <w:rPr>
          <w:rFonts w:ascii="Times New Roman" w:hAnsi="Times New Roman" w:cs="Times New Roman"/>
          <w:sz w:val="26"/>
          <w:szCs w:val="26"/>
        </w:rPr>
        <w:t>)</w:t>
      </w:r>
      <w:r w:rsidR="000F32BB" w:rsidRPr="00DE2FD5">
        <w:rPr>
          <w:rFonts w:ascii="Times New Roman" w:hAnsi="Times New Roman" w:cs="Times New Roman"/>
          <w:sz w:val="26"/>
          <w:szCs w:val="26"/>
        </w:rPr>
        <w:t>:</w:t>
      </w:r>
    </w:p>
    <w:p w14:paraId="0AD9B59C" w14:textId="42203631" w:rsidR="0099653D" w:rsidRDefault="000F32BB" w:rsidP="009671E8">
      <w:pPr>
        <w:spacing w:line="360" w:lineRule="auto"/>
        <w:ind w:firstLine="709"/>
        <w:jc w:val="both"/>
        <w:rPr>
          <w:rFonts w:ascii="Times New Roman" w:hAnsi="Times New Roman" w:cs="Times New Roman"/>
          <w:color w:val="0070C0"/>
          <w:sz w:val="26"/>
          <w:szCs w:val="26"/>
        </w:rPr>
      </w:pPr>
      <w:r w:rsidRPr="00DE2FD5">
        <w:rPr>
          <w:rFonts w:ascii="MS Mincho" w:eastAsia="MS Mincho" w:hAnsi="MS Mincho" w:cs="MS Mincho" w:hint="eastAsia"/>
          <w:sz w:val="26"/>
          <w:szCs w:val="26"/>
        </w:rPr>
        <w:t>☐</w:t>
      </w:r>
      <w:r w:rsidRPr="00DE2FD5">
        <w:rPr>
          <w:rFonts w:ascii="Times New Roman" w:hAnsi="Times New Roman" w:cs="Times New Roman"/>
          <w:sz w:val="26"/>
          <w:szCs w:val="26"/>
        </w:rPr>
        <w:t xml:space="preserve"> </w:t>
      </w:r>
      <w:r w:rsidR="00E04ADF">
        <w:rPr>
          <w:rFonts w:ascii="Times New Roman" w:hAnsi="Times New Roman" w:cs="Times New Roman"/>
          <w:sz w:val="26"/>
          <w:szCs w:val="26"/>
        </w:rPr>
        <w:t xml:space="preserve">о </w:t>
      </w:r>
      <w:r w:rsidR="006B13F2" w:rsidRPr="00DE2FD5">
        <w:rPr>
          <w:rFonts w:ascii="Times New Roman" w:hAnsi="Times New Roman" w:cs="Times New Roman"/>
          <w:sz w:val="26"/>
          <w:szCs w:val="26"/>
        </w:rPr>
        <w:t>наличи</w:t>
      </w:r>
      <w:r w:rsidR="00E04ADF">
        <w:rPr>
          <w:rFonts w:ascii="Times New Roman" w:hAnsi="Times New Roman" w:cs="Times New Roman"/>
          <w:sz w:val="26"/>
          <w:szCs w:val="26"/>
        </w:rPr>
        <w:t>и</w:t>
      </w:r>
      <w:r w:rsidR="006B13F2" w:rsidRPr="00DE2FD5">
        <w:rPr>
          <w:rFonts w:ascii="Times New Roman" w:hAnsi="Times New Roman" w:cs="Times New Roman"/>
          <w:sz w:val="26"/>
          <w:szCs w:val="26"/>
        </w:rPr>
        <w:t xml:space="preserve"> технической возможности предоставления</w:t>
      </w:r>
      <w:r w:rsidR="00274170" w:rsidRPr="00DE2FD5">
        <w:rPr>
          <w:rFonts w:ascii="Times New Roman" w:hAnsi="Times New Roman" w:cs="Times New Roman"/>
          <w:sz w:val="26"/>
          <w:szCs w:val="26"/>
        </w:rPr>
        <w:t xml:space="preserve"> доступ</w:t>
      </w:r>
      <w:r w:rsidR="006B13F2" w:rsidRPr="00DE2FD5">
        <w:rPr>
          <w:rFonts w:ascii="Times New Roman" w:hAnsi="Times New Roman" w:cs="Times New Roman"/>
          <w:sz w:val="26"/>
          <w:szCs w:val="26"/>
        </w:rPr>
        <w:t>а</w:t>
      </w:r>
      <w:r w:rsidR="00274170" w:rsidRPr="00DE2FD5">
        <w:rPr>
          <w:rFonts w:ascii="Times New Roman" w:hAnsi="Times New Roman" w:cs="Times New Roman"/>
          <w:sz w:val="26"/>
          <w:szCs w:val="26"/>
        </w:rPr>
        <w:t xml:space="preserve"> к </w:t>
      </w:r>
      <w:r w:rsidR="00274170" w:rsidRPr="0099653D">
        <w:rPr>
          <w:rFonts w:ascii="Times New Roman" w:hAnsi="Times New Roman" w:cs="Times New Roman"/>
          <w:color w:val="0070C0"/>
          <w:sz w:val="26"/>
          <w:szCs w:val="26"/>
        </w:rPr>
        <w:t>&lt;</w:t>
      </w:r>
      <w:r w:rsidR="00274170" w:rsidRPr="0099653D">
        <w:rPr>
          <w:rFonts w:ascii="Times New Roman" w:hAnsi="Times New Roman" w:cs="Times New Roman"/>
          <w:i/>
          <w:color w:val="0070C0"/>
          <w:sz w:val="26"/>
          <w:szCs w:val="26"/>
        </w:rPr>
        <w:t>перечень объектов инфраструктуры, к которым пользователь инфраструктуры намерен получить доступ</w:t>
      </w:r>
      <w:r w:rsidR="00274170" w:rsidRPr="00DE2FD5">
        <w:rPr>
          <w:rFonts w:ascii="Times New Roman" w:hAnsi="Times New Roman" w:cs="Times New Roman"/>
          <w:sz w:val="26"/>
          <w:szCs w:val="26"/>
        </w:rPr>
        <w:t xml:space="preserve"> для размещения </w:t>
      </w:r>
      <w:r w:rsidR="00274170" w:rsidRPr="0099653D">
        <w:rPr>
          <w:rFonts w:ascii="Times New Roman" w:hAnsi="Times New Roman" w:cs="Times New Roman"/>
          <w:color w:val="0070C0"/>
          <w:sz w:val="26"/>
          <w:szCs w:val="26"/>
        </w:rPr>
        <w:t>&lt;</w:t>
      </w:r>
      <w:r w:rsidR="00274170" w:rsidRPr="0099653D">
        <w:rPr>
          <w:rFonts w:ascii="Times New Roman" w:hAnsi="Times New Roman" w:cs="Times New Roman"/>
          <w:i/>
          <w:color w:val="0070C0"/>
          <w:sz w:val="26"/>
          <w:szCs w:val="26"/>
        </w:rPr>
        <w:t>перечень отдельных элементов сети электросвязи пользователя инфраструктуры, планируемых к размещению на объекте инфраструктуры</w:t>
      </w:r>
      <w:r w:rsidR="003C0A55" w:rsidRPr="0099653D">
        <w:rPr>
          <w:rFonts w:ascii="Times New Roman" w:hAnsi="Times New Roman" w:cs="Times New Roman"/>
          <w:i/>
          <w:color w:val="0070C0"/>
          <w:sz w:val="26"/>
          <w:szCs w:val="26"/>
        </w:rPr>
        <w:t xml:space="preserve"> с указанием типа, габаритов и характеристик энергопотребления оборудования и / или типа и емкости кабеля </w:t>
      </w:r>
      <w:r w:rsidR="00274170" w:rsidRPr="0099653D">
        <w:rPr>
          <w:rFonts w:ascii="Times New Roman" w:hAnsi="Times New Roman" w:cs="Times New Roman"/>
          <w:i/>
          <w:color w:val="0070C0"/>
          <w:sz w:val="26"/>
          <w:szCs w:val="26"/>
        </w:rPr>
        <w:t>&gt;</w:t>
      </w:r>
      <w:r w:rsidR="00C64B10" w:rsidRPr="0099653D">
        <w:rPr>
          <w:rFonts w:ascii="Times New Roman" w:hAnsi="Times New Roman" w:cs="Times New Roman"/>
          <w:color w:val="0070C0"/>
          <w:sz w:val="26"/>
          <w:szCs w:val="26"/>
        </w:rPr>
        <w:t>.</w:t>
      </w:r>
      <w:r w:rsidR="00AA5505" w:rsidRPr="0099653D">
        <w:rPr>
          <w:rFonts w:ascii="Times New Roman" w:hAnsi="Times New Roman" w:cs="Times New Roman"/>
          <w:color w:val="0070C0"/>
          <w:sz w:val="26"/>
          <w:szCs w:val="26"/>
        </w:rPr>
        <w:t xml:space="preserve">  </w:t>
      </w:r>
    </w:p>
    <w:p w14:paraId="1A90DD2E" w14:textId="77777777" w:rsidR="009846BE" w:rsidRPr="00DE2FD5" w:rsidRDefault="000857D2" w:rsidP="00F1274F">
      <w:pPr>
        <w:tabs>
          <w:tab w:val="left" w:pos="851"/>
        </w:tabs>
        <w:spacing w:line="360" w:lineRule="auto"/>
        <w:ind w:firstLine="709"/>
        <w:jc w:val="both"/>
        <w:rPr>
          <w:rFonts w:ascii="Times New Roman" w:hAnsi="Times New Roman" w:cs="Times New Roman"/>
          <w:sz w:val="26"/>
          <w:szCs w:val="26"/>
        </w:rPr>
      </w:pPr>
      <w:sdt>
        <w:sdtPr>
          <w:rPr>
            <w:rFonts w:ascii="Times New Roman" w:hAnsi="Times New Roman" w:cs="Times New Roman"/>
            <w:sz w:val="26"/>
            <w:szCs w:val="26"/>
          </w:rPr>
          <w:id w:val="-1318262905"/>
          <w14:checkbox>
            <w14:checked w14:val="0"/>
            <w14:checkedState w14:val="2612" w14:font="MS Gothic"/>
            <w14:uncheckedState w14:val="2610" w14:font="MS Gothic"/>
          </w14:checkbox>
        </w:sdtPr>
        <w:sdtEndPr/>
        <w:sdtContent>
          <w:r w:rsidR="009671E8" w:rsidRPr="00DE2FD5">
            <w:rPr>
              <w:rFonts w:ascii="MS Mincho" w:eastAsia="MS Mincho" w:hAnsi="MS Mincho" w:cs="MS Mincho" w:hint="eastAsia"/>
              <w:sz w:val="26"/>
              <w:szCs w:val="26"/>
            </w:rPr>
            <w:t>☐</w:t>
          </w:r>
        </w:sdtContent>
      </w:sdt>
      <w:r w:rsidR="009671E8" w:rsidRPr="00DE2FD5">
        <w:rPr>
          <w:rFonts w:ascii="Times New Roman" w:hAnsi="Times New Roman" w:cs="Times New Roman"/>
          <w:sz w:val="26"/>
          <w:szCs w:val="26"/>
        </w:rPr>
        <w:t xml:space="preserve"> </w:t>
      </w:r>
      <w:r w:rsidR="009846BE" w:rsidRPr="00DE2FD5">
        <w:rPr>
          <w:rFonts w:ascii="Times New Roman" w:hAnsi="Times New Roman" w:cs="Times New Roman"/>
          <w:sz w:val="26"/>
          <w:szCs w:val="26"/>
        </w:rPr>
        <w:t>схемы размещения объектов инфраструктуры и иная техническая информация, необходимая для организации доступа к инфраструктуре;</w:t>
      </w:r>
    </w:p>
    <w:p w14:paraId="4281F498" w14:textId="77777777" w:rsidR="009846BE" w:rsidRPr="00DE2FD5" w:rsidRDefault="000857D2" w:rsidP="00F1274F">
      <w:pPr>
        <w:tabs>
          <w:tab w:val="left" w:pos="851"/>
        </w:tabs>
        <w:spacing w:line="360" w:lineRule="auto"/>
        <w:ind w:firstLine="709"/>
        <w:jc w:val="both"/>
        <w:rPr>
          <w:rFonts w:ascii="Times New Roman" w:hAnsi="Times New Roman" w:cs="Times New Roman"/>
          <w:sz w:val="26"/>
          <w:szCs w:val="26"/>
        </w:rPr>
      </w:pPr>
      <w:sdt>
        <w:sdtPr>
          <w:rPr>
            <w:rFonts w:ascii="Times New Roman" w:hAnsi="Times New Roman" w:cs="Times New Roman"/>
            <w:sz w:val="26"/>
            <w:szCs w:val="26"/>
          </w:rPr>
          <w:id w:val="-1442383614"/>
          <w14:checkbox>
            <w14:checked w14:val="0"/>
            <w14:checkedState w14:val="2612" w14:font="MS Gothic"/>
            <w14:uncheckedState w14:val="2610" w14:font="MS Gothic"/>
          </w14:checkbox>
        </w:sdtPr>
        <w:sdtEndPr/>
        <w:sdtContent>
          <w:r w:rsidR="007F789E" w:rsidRPr="00DE2FD5">
            <w:rPr>
              <w:rFonts w:ascii="MS Mincho" w:eastAsia="MS Mincho" w:hAnsi="MS Mincho" w:cs="MS Mincho" w:hint="eastAsia"/>
              <w:sz w:val="26"/>
              <w:szCs w:val="26"/>
            </w:rPr>
            <w:t>☐</w:t>
          </w:r>
        </w:sdtContent>
      </w:sdt>
      <w:r w:rsidR="009671E8" w:rsidRPr="00DE2FD5">
        <w:rPr>
          <w:rFonts w:ascii="Times New Roman" w:hAnsi="Times New Roman" w:cs="Times New Roman"/>
          <w:sz w:val="26"/>
          <w:szCs w:val="26"/>
        </w:rPr>
        <w:t xml:space="preserve"> </w:t>
      </w:r>
      <w:r w:rsidR="009846BE" w:rsidRPr="00DE2FD5">
        <w:rPr>
          <w:rFonts w:ascii="Times New Roman" w:hAnsi="Times New Roman" w:cs="Times New Roman"/>
          <w:sz w:val="26"/>
          <w:szCs w:val="26"/>
        </w:rPr>
        <w:t>порядок выполнения технологических, технических и других мероприятий, связанных с предоставлением доступа к инфраструктуре;</w:t>
      </w:r>
    </w:p>
    <w:p w14:paraId="0E913E9E" w14:textId="77777777" w:rsidR="009846BE" w:rsidRPr="00DE2FD5" w:rsidRDefault="000857D2" w:rsidP="00F1274F">
      <w:pPr>
        <w:tabs>
          <w:tab w:val="left" w:pos="851"/>
        </w:tabs>
        <w:spacing w:line="360" w:lineRule="auto"/>
        <w:ind w:firstLine="709"/>
        <w:jc w:val="both"/>
        <w:rPr>
          <w:rFonts w:ascii="Times New Roman" w:hAnsi="Times New Roman" w:cs="Times New Roman"/>
          <w:sz w:val="26"/>
          <w:szCs w:val="26"/>
        </w:rPr>
      </w:pPr>
      <w:sdt>
        <w:sdtPr>
          <w:rPr>
            <w:rFonts w:ascii="Times New Roman" w:hAnsi="Times New Roman" w:cs="Times New Roman"/>
            <w:sz w:val="26"/>
            <w:szCs w:val="26"/>
          </w:rPr>
          <w:id w:val="1867327766"/>
          <w14:checkbox>
            <w14:checked w14:val="0"/>
            <w14:checkedState w14:val="2612" w14:font="MS Gothic"/>
            <w14:uncheckedState w14:val="2610" w14:font="MS Gothic"/>
          </w14:checkbox>
        </w:sdtPr>
        <w:sdtEndPr/>
        <w:sdtContent>
          <w:r w:rsidR="00380C9C" w:rsidRPr="00DE2FD5">
            <w:rPr>
              <w:rFonts w:ascii="MS Mincho" w:eastAsia="MS Mincho" w:hAnsi="MS Mincho" w:cs="MS Mincho" w:hint="eastAsia"/>
              <w:sz w:val="26"/>
              <w:szCs w:val="26"/>
            </w:rPr>
            <w:t>☐</w:t>
          </w:r>
        </w:sdtContent>
      </w:sdt>
      <w:r w:rsidR="009671E8" w:rsidRPr="00DE2FD5">
        <w:rPr>
          <w:rFonts w:ascii="Times New Roman" w:hAnsi="Times New Roman" w:cs="Times New Roman"/>
          <w:sz w:val="26"/>
          <w:szCs w:val="26"/>
        </w:rPr>
        <w:t xml:space="preserve"> </w:t>
      </w:r>
      <w:r w:rsidR="009846BE" w:rsidRPr="00DE2FD5">
        <w:rPr>
          <w:rFonts w:ascii="Times New Roman" w:hAnsi="Times New Roman" w:cs="Times New Roman"/>
          <w:sz w:val="26"/>
          <w:szCs w:val="26"/>
        </w:rPr>
        <w:t>порядок формирования цены на предоставление доступа к объектам инфраструктуры, информация о которых запрашивается;</w:t>
      </w:r>
    </w:p>
    <w:p w14:paraId="751BED3D" w14:textId="6DA387EF" w:rsidR="009846BE" w:rsidRDefault="000857D2" w:rsidP="00F1274F">
      <w:pPr>
        <w:tabs>
          <w:tab w:val="left" w:pos="851"/>
        </w:tabs>
        <w:spacing w:line="360" w:lineRule="auto"/>
        <w:ind w:firstLine="709"/>
        <w:jc w:val="both"/>
        <w:rPr>
          <w:rFonts w:ascii="Times New Roman" w:hAnsi="Times New Roman" w:cs="Times New Roman"/>
          <w:sz w:val="26"/>
          <w:szCs w:val="26"/>
        </w:rPr>
      </w:pPr>
      <w:sdt>
        <w:sdtPr>
          <w:rPr>
            <w:rFonts w:ascii="Times New Roman" w:hAnsi="Times New Roman" w:cs="Times New Roman"/>
            <w:sz w:val="26"/>
            <w:szCs w:val="26"/>
          </w:rPr>
          <w:id w:val="-1374842324"/>
          <w14:checkbox>
            <w14:checked w14:val="0"/>
            <w14:checkedState w14:val="2612" w14:font="MS Gothic"/>
            <w14:uncheckedState w14:val="2610" w14:font="MS Gothic"/>
          </w14:checkbox>
        </w:sdtPr>
        <w:sdtEndPr/>
        <w:sdtContent>
          <w:r w:rsidR="007F789E" w:rsidRPr="00DE2FD5">
            <w:rPr>
              <w:rFonts w:ascii="MS Mincho" w:eastAsia="MS Mincho" w:hAnsi="MS Mincho" w:cs="MS Mincho" w:hint="eastAsia"/>
              <w:sz w:val="26"/>
              <w:szCs w:val="26"/>
            </w:rPr>
            <w:t>☐</w:t>
          </w:r>
        </w:sdtContent>
      </w:sdt>
      <w:r w:rsidR="009671E8" w:rsidRPr="00DE2FD5">
        <w:rPr>
          <w:rFonts w:ascii="Times New Roman" w:hAnsi="Times New Roman" w:cs="Times New Roman"/>
          <w:sz w:val="26"/>
          <w:szCs w:val="26"/>
        </w:rPr>
        <w:t xml:space="preserve"> </w:t>
      </w:r>
      <w:r w:rsidR="009846BE" w:rsidRPr="00DE2FD5">
        <w:rPr>
          <w:rFonts w:ascii="Times New Roman" w:hAnsi="Times New Roman" w:cs="Times New Roman"/>
          <w:sz w:val="26"/>
          <w:szCs w:val="26"/>
        </w:rPr>
        <w:t>условия доступа сотрудников пользователя инфраструктуры к объектам инфраструктуры.</w:t>
      </w:r>
    </w:p>
    <w:p w14:paraId="4B69460E" w14:textId="77777777" w:rsidR="008026F1" w:rsidRPr="00DE2FD5" w:rsidRDefault="008026F1" w:rsidP="00F1274F">
      <w:pPr>
        <w:spacing w:line="360" w:lineRule="auto"/>
        <w:ind w:firstLine="709"/>
        <w:jc w:val="both"/>
        <w:rPr>
          <w:rFonts w:ascii="Times New Roman" w:hAnsi="Times New Roman" w:cs="Times New Roman"/>
          <w:sz w:val="26"/>
          <w:szCs w:val="26"/>
        </w:rPr>
      </w:pPr>
      <w:r w:rsidRPr="00DE2FD5">
        <w:rPr>
          <w:rFonts w:ascii="Times New Roman" w:hAnsi="Times New Roman" w:cs="Times New Roman"/>
          <w:sz w:val="26"/>
          <w:szCs w:val="26"/>
        </w:rPr>
        <w:t xml:space="preserve">Представитель </w:t>
      </w:r>
      <w:r w:rsidR="00736035">
        <w:rPr>
          <w:rFonts w:ascii="Times New Roman" w:hAnsi="Times New Roman" w:cs="Times New Roman"/>
          <w:sz w:val="26"/>
          <w:szCs w:val="26"/>
        </w:rPr>
        <w:t>заявителя</w:t>
      </w:r>
      <w:r w:rsidRPr="00DE2FD5">
        <w:rPr>
          <w:rFonts w:ascii="Times New Roman" w:hAnsi="Times New Roman" w:cs="Times New Roman"/>
          <w:sz w:val="26"/>
          <w:szCs w:val="26"/>
        </w:rPr>
        <w:t xml:space="preserve"> для взаимодействия в рамках за</w:t>
      </w:r>
      <w:r w:rsidR="009846BE" w:rsidRPr="00DE2FD5">
        <w:rPr>
          <w:rFonts w:ascii="Times New Roman" w:hAnsi="Times New Roman" w:cs="Times New Roman"/>
          <w:sz w:val="26"/>
          <w:szCs w:val="26"/>
        </w:rPr>
        <w:t>проса</w:t>
      </w:r>
      <w:r w:rsidRPr="00DE2FD5">
        <w:rPr>
          <w:rFonts w:ascii="Times New Roman" w:hAnsi="Times New Roman" w:cs="Times New Roman"/>
          <w:sz w:val="26"/>
          <w:szCs w:val="26"/>
        </w:rPr>
        <w:t xml:space="preserve"> - </w:t>
      </w:r>
      <w:r w:rsidRPr="0099653D">
        <w:rPr>
          <w:rFonts w:ascii="Times New Roman" w:hAnsi="Times New Roman" w:cs="Times New Roman"/>
          <w:color w:val="0070C0"/>
          <w:sz w:val="26"/>
          <w:szCs w:val="26"/>
        </w:rPr>
        <w:t>&lt;</w:t>
      </w:r>
      <w:r w:rsidRPr="0099653D">
        <w:rPr>
          <w:rFonts w:ascii="Times New Roman" w:hAnsi="Times New Roman" w:cs="Times New Roman"/>
          <w:i/>
          <w:color w:val="0070C0"/>
          <w:sz w:val="26"/>
          <w:szCs w:val="26"/>
        </w:rPr>
        <w:t xml:space="preserve">уполномоченный представитель </w:t>
      </w:r>
      <w:r w:rsidR="0024538A" w:rsidRPr="0099653D">
        <w:rPr>
          <w:rFonts w:ascii="Times New Roman" w:hAnsi="Times New Roman" w:cs="Times New Roman"/>
          <w:i/>
          <w:color w:val="0070C0"/>
          <w:sz w:val="26"/>
          <w:szCs w:val="26"/>
        </w:rPr>
        <w:t>пользователя</w:t>
      </w:r>
      <w:r w:rsidRPr="0099653D">
        <w:rPr>
          <w:rFonts w:ascii="Times New Roman" w:hAnsi="Times New Roman" w:cs="Times New Roman"/>
          <w:i/>
          <w:color w:val="0070C0"/>
          <w:sz w:val="26"/>
          <w:szCs w:val="26"/>
        </w:rPr>
        <w:t>, номера телефонов для связи</w:t>
      </w:r>
      <w:r w:rsidR="00627E84" w:rsidRPr="0099653D">
        <w:rPr>
          <w:rFonts w:ascii="Times New Roman" w:hAnsi="Times New Roman" w:cs="Times New Roman"/>
          <w:i/>
          <w:color w:val="0070C0"/>
          <w:sz w:val="26"/>
          <w:szCs w:val="26"/>
        </w:rPr>
        <w:t>,</w:t>
      </w:r>
      <w:r w:rsidRPr="0099653D">
        <w:rPr>
          <w:rFonts w:ascii="Times New Roman" w:hAnsi="Times New Roman" w:cs="Times New Roman"/>
          <w:i/>
          <w:color w:val="0070C0"/>
          <w:sz w:val="26"/>
          <w:szCs w:val="26"/>
        </w:rPr>
        <w:t xml:space="preserve"> адрес электронной почты&gt;</w:t>
      </w:r>
    </w:p>
    <w:p w14:paraId="20B15B88" w14:textId="77777777" w:rsidR="004059E6" w:rsidRDefault="005B0516" w:rsidP="005B0516">
      <w:pPr>
        <w:jc w:val="both"/>
        <w:rPr>
          <w:rFonts w:ascii="Times New Roman" w:hAnsi="Times New Roman" w:cs="Times New Roman"/>
          <w:sz w:val="26"/>
          <w:szCs w:val="26"/>
        </w:rPr>
      </w:pPr>
      <w:r>
        <w:rPr>
          <w:rFonts w:ascii="Times New Roman" w:hAnsi="Times New Roman" w:cs="Times New Roman"/>
          <w:sz w:val="26"/>
          <w:szCs w:val="26"/>
        </w:rPr>
        <w:t xml:space="preserve">Приложения: </w:t>
      </w:r>
    </w:p>
    <w:p w14:paraId="4F113F15" w14:textId="77777777" w:rsidR="005B0516" w:rsidRDefault="005B0516" w:rsidP="005B0516">
      <w:pPr>
        <w:pStyle w:val="a6"/>
        <w:numPr>
          <w:ilvl w:val="0"/>
          <w:numId w:val="4"/>
        </w:numPr>
        <w:jc w:val="both"/>
        <w:rPr>
          <w:rFonts w:ascii="Times New Roman" w:hAnsi="Times New Roman" w:cs="Times New Roman"/>
          <w:sz w:val="26"/>
          <w:szCs w:val="26"/>
        </w:rPr>
      </w:pPr>
      <w:r>
        <w:rPr>
          <w:rFonts w:ascii="Times New Roman" w:hAnsi="Times New Roman" w:cs="Times New Roman"/>
          <w:sz w:val="26"/>
          <w:szCs w:val="26"/>
        </w:rPr>
        <w:t>Заверенная копия свидетельства о государственной регистрации – на _ листах;</w:t>
      </w:r>
    </w:p>
    <w:p w14:paraId="63ADD7D4" w14:textId="77777777" w:rsidR="005B0516" w:rsidRDefault="005B0516" w:rsidP="005B0516">
      <w:pPr>
        <w:pStyle w:val="a6"/>
        <w:numPr>
          <w:ilvl w:val="0"/>
          <w:numId w:val="4"/>
        </w:numPr>
        <w:jc w:val="both"/>
        <w:rPr>
          <w:rFonts w:ascii="Times New Roman" w:hAnsi="Times New Roman" w:cs="Times New Roman"/>
          <w:sz w:val="26"/>
          <w:szCs w:val="26"/>
        </w:rPr>
      </w:pPr>
      <w:r>
        <w:rPr>
          <w:rFonts w:ascii="Times New Roman" w:hAnsi="Times New Roman" w:cs="Times New Roman"/>
          <w:sz w:val="26"/>
          <w:szCs w:val="26"/>
        </w:rPr>
        <w:t>Заверенная копия свидетельства о постановке на налоговый учет – на _ листах;</w:t>
      </w:r>
    </w:p>
    <w:p w14:paraId="1F3DB9A2" w14:textId="77777777" w:rsidR="005C60D9" w:rsidRPr="00FD6225" w:rsidRDefault="005B0516" w:rsidP="005B0516">
      <w:pPr>
        <w:pStyle w:val="a6"/>
        <w:numPr>
          <w:ilvl w:val="0"/>
          <w:numId w:val="4"/>
        </w:numPr>
        <w:jc w:val="both"/>
        <w:rPr>
          <w:rFonts w:ascii="Times New Roman" w:hAnsi="Times New Roman" w:cs="Times New Roman"/>
          <w:sz w:val="26"/>
          <w:szCs w:val="26"/>
        </w:rPr>
      </w:pPr>
      <w:r w:rsidRPr="00FD6225">
        <w:rPr>
          <w:rFonts w:ascii="Times New Roman" w:hAnsi="Times New Roman" w:cs="Times New Roman"/>
          <w:sz w:val="26"/>
          <w:szCs w:val="26"/>
        </w:rPr>
        <w:t>Заверенная копия документов, подтверждающая полномочия</w:t>
      </w:r>
      <w:r w:rsidR="00DE14FC" w:rsidRPr="00FD6225">
        <w:rPr>
          <w:rFonts w:ascii="Times New Roman" w:hAnsi="Times New Roman" w:cs="Times New Roman"/>
          <w:sz w:val="26"/>
          <w:szCs w:val="26"/>
        </w:rPr>
        <w:t xml:space="preserve"> лица заявителя</w:t>
      </w:r>
      <w:r w:rsidR="005C60D9" w:rsidRPr="00FD6225">
        <w:rPr>
          <w:rFonts w:ascii="Times New Roman" w:hAnsi="Times New Roman" w:cs="Times New Roman"/>
          <w:sz w:val="26"/>
          <w:szCs w:val="26"/>
        </w:rPr>
        <w:t>;</w:t>
      </w:r>
    </w:p>
    <w:p w14:paraId="1E07389F" w14:textId="77777777" w:rsidR="005B0516" w:rsidRPr="00FD6225" w:rsidRDefault="005C60D9" w:rsidP="005B0516">
      <w:pPr>
        <w:pStyle w:val="a6"/>
        <w:numPr>
          <w:ilvl w:val="0"/>
          <w:numId w:val="4"/>
        </w:numPr>
        <w:jc w:val="both"/>
        <w:rPr>
          <w:rFonts w:ascii="Times New Roman" w:hAnsi="Times New Roman" w:cs="Times New Roman"/>
          <w:sz w:val="26"/>
          <w:szCs w:val="26"/>
        </w:rPr>
      </w:pPr>
      <w:r w:rsidRPr="00FD6225">
        <w:rPr>
          <w:rFonts w:ascii="Times New Roman" w:hAnsi="Times New Roman" w:cs="Times New Roman"/>
          <w:sz w:val="26"/>
          <w:szCs w:val="26"/>
        </w:rPr>
        <w:t>Обязательство о соблюдении конфиденциальности</w:t>
      </w:r>
      <w:r w:rsidR="007C2A43" w:rsidRPr="00FD6225">
        <w:rPr>
          <w:rFonts w:ascii="Times New Roman" w:hAnsi="Times New Roman" w:cs="Times New Roman"/>
          <w:sz w:val="26"/>
          <w:szCs w:val="26"/>
        </w:rPr>
        <w:t xml:space="preserve"> (соглашение о конфеденциальности)</w:t>
      </w:r>
      <w:r w:rsidR="00DE14FC" w:rsidRPr="00FD6225">
        <w:rPr>
          <w:rFonts w:ascii="Times New Roman" w:hAnsi="Times New Roman" w:cs="Times New Roman"/>
          <w:sz w:val="26"/>
          <w:szCs w:val="26"/>
        </w:rPr>
        <w:t>.</w:t>
      </w:r>
    </w:p>
    <w:p w14:paraId="1613EB27" w14:textId="77777777" w:rsidR="004059E6" w:rsidRPr="00DE2FD5" w:rsidRDefault="004059E6" w:rsidP="00C64B10">
      <w:pPr>
        <w:ind w:left="2552"/>
        <w:jc w:val="both"/>
        <w:rPr>
          <w:rFonts w:ascii="Times New Roman" w:hAnsi="Times New Roman" w:cs="Times New Roman"/>
          <w:sz w:val="26"/>
          <w:szCs w:val="26"/>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4059E6" w:rsidRPr="00DE2FD5" w14:paraId="32A51008" w14:textId="77777777" w:rsidTr="00654C4F">
        <w:tc>
          <w:tcPr>
            <w:tcW w:w="4962" w:type="dxa"/>
          </w:tcPr>
          <w:p w14:paraId="15310446" w14:textId="77777777" w:rsidR="004059E6" w:rsidRPr="00DE2FD5" w:rsidRDefault="004059E6" w:rsidP="0024538A">
            <w:pPr>
              <w:jc w:val="both"/>
              <w:rPr>
                <w:rFonts w:ascii="Times New Roman" w:hAnsi="Times New Roman" w:cs="Times New Roman"/>
                <w:b/>
                <w:sz w:val="26"/>
                <w:szCs w:val="26"/>
              </w:rPr>
            </w:pPr>
            <w:r w:rsidRPr="00DE2FD5">
              <w:rPr>
                <w:rFonts w:ascii="Times New Roman" w:hAnsi="Times New Roman" w:cs="Times New Roman"/>
                <w:b/>
                <w:i/>
                <w:sz w:val="26"/>
                <w:szCs w:val="26"/>
              </w:rPr>
              <w:t xml:space="preserve">&lt;Должностное лицо </w:t>
            </w:r>
            <w:r w:rsidR="0024538A" w:rsidRPr="00DE2FD5">
              <w:rPr>
                <w:rFonts w:ascii="Times New Roman" w:hAnsi="Times New Roman" w:cs="Times New Roman"/>
                <w:b/>
                <w:i/>
                <w:sz w:val="26"/>
                <w:szCs w:val="26"/>
              </w:rPr>
              <w:t>пользователя</w:t>
            </w:r>
            <w:r w:rsidRPr="00DE2FD5">
              <w:rPr>
                <w:rFonts w:ascii="Times New Roman" w:hAnsi="Times New Roman" w:cs="Times New Roman"/>
                <w:b/>
                <w:i/>
                <w:sz w:val="26"/>
                <w:szCs w:val="26"/>
              </w:rPr>
              <w:t>&gt;</w:t>
            </w:r>
          </w:p>
        </w:tc>
        <w:tc>
          <w:tcPr>
            <w:tcW w:w="4677" w:type="dxa"/>
          </w:tcPr>
          <w:p w14:paraId="147DA163" w14:textId="77777777" w:rsidR="004059E6" w:rsidRPr="00DE2FD5" w:rsidRDefault="004059E6" w:rsidP="004059E6">
            <w:pPr>
              <w:jc w:val="right"/>
              <w:rPr>
                <w:rFonts w:ascii="Times New Roman" w:hAnsi="Times New Roman" w:cs="Times New Roman"/>
                <w:b/>
                <w:i/>
                <w:sz w:val="26"/>
                <w:szCs w:val="26"/>
              </w:rPr>
            </w:pPr>
            <w:r w:rsidRPr="00DE2FD5">
              <w:rPr>
                <w:rFonts w:ascii="Times New Roman" w:hAnsi="Times New Roman" w:cs="Times New Roman"/>
                <w:b/>
                <w:i/>
                <w:sz w:val="26"/>
                <w:szCs w:val="26"/>
              </w:rPr>
              <w:t>Ф.И.О.</w:t>
            </w:r>
          </w:p>
        </w:tc>
      </w:tr>
    </w:tbl>
    <w:p w14:paraId="0164DE2C" w14:textId="25C72DF9" w:rsidR="004059E6" w:rsidRDefault="004059E6" w:rsidP="00F30A99">
      <w:pPr>
        <w:ind w:left="2552"/>
        <w:jc w:val="both"/>
        <w:rPr>
          <w:rFonts w:ascii="Times New Roman" w:hAnsi="Times New Roman" w:cs="Times New Roman"/>
          <w:sz w:val="26"/>
          <w:szCs w:val="26"/>
        </w:rPr>
      </w:pPr>
    </w:p>
    <w:p w14:paraId="653B6985" w14:textId="334BF8C5" w:rsidR="00A20CDA" w:rsidRDefault="00A20CDA" w:rsidP="00F30A99">
      <w:pPr>
        <w:ind w:left="2552"/>
        <w:jc w:val="both"/>
        <w:rPr>
          <w:rFonts w:ascii="Times New Roman" w:hAnsi="Times New Roman" w:cs="Times New Roman"/>
          <w:sz w:val="26"/>
          <w:szCs w:val="26"/>
        </w:rPr>
      </w:pPr>
    </w:p>
    <w:p w14:paraId="04937529" w14:textId="28026656" w:rsidR="00A20CDA" w:rsidRDefault="00A20CDA" w:rsidP="00F30A99">
      <w:pPr>
        <w:ind w:left="2552"/>
        <w:jc w:val="both"/>
        <w:rPr>
          <w:rFonts w:ascii="Times New Roman" w:hAnsi="Times New Roman" w:cs="Times New Roman"/>
          <w:sz w:val="26"/>
          <w:szCs w:val="26"/>
        </w:rPr>
      </w:pPr>
    </w:p>
    <w:p w14:paraId="7F1CACCF" w14:textId="0A1E6A8D" w:rsidR="00A20CDA" w:rsidRDefault="00A20CDA" w:rsidP="00F30A99">
      <w:pPr>
        <w:ind w:left="2552"/>
        <w:jc w:val="both"/>
        <w:rPr>
          <w:rFonts w:ascii="Times New Roman" w:hAnsi="Times New Roman" w:cs="Times New Roman"/>
          <w:sz w:val="26"/>
          <w:szCs w:val="26"/>
        </w:rPr>
      </w:pPr>
    </w:p>
    <w:p w14:paraId="4BEA65AF" w14:textId="7A4BC8D5" w:rsidR="00A20CDA" w:rsidRDefault="00A20CDA" w:rsidP="00F30A99">
      <w:pPr>
        <w:ind w:left="2552"/>
        <w:jc w:val="both"/>
        <w:rPr>
          <w:rFonts w:ascii="Times New Roman" w:hAnsi="Times New Roman" w:cs="Times New Roman"/>
          <w:sz w:val="26"/>
          <w:szCs w:val="26"/>
        </w:rPr>
      </w:pPr>
    </w:p>
    <w:p w14:paraId="4864808D" w14:textId="52A46DB9" w:rsidR="00A20CDA" w:rsidRDefault="00A20CDA" w:rsidP="00F30A99">
      <w:pPr>
        <w:ind w:left="2552"/>
        <w:jc w:val="both"/>
        <w:rPr>
          <w:rFonts w:ascii="Times New Roman" w:hAnsi="Times New Roman" w:cs="Times New Roman"/>
          <w:sz w:val="26"/>
          <w:szCs w:val="26"/>
        </w:rPr>
      </w:pPr>
    </w:p>
    <w:p w14:paraId="09123D82" w14:textId="1BCE5BE7" w:rsidR="00A20CDA" w:rsidRDefault="00A20CDA" w:rsidP="00F30A99">
      <w:pPr>
        <w:ind w:left="2552"/>
        <w:jc w:val="both"/>
        <w:rPr>
          <w:rFonts w:ascii="Times New Roman" w:hAnsi="Times New Roman" w:cs="Times New Roman"/>
          <w:sz w:val="26"/>
          <w:szCs w:val="26"/>
        </w:rPr>
      </w:pPr>
    </w:p>
    <w:p w14:paraId="56A85ED2" w14:textId="144A7715" w:rsidR="00A20CDA" w:rsidRDefault="00A20CDA" w:rsidP="00F30A99">
      <w:pPr>
        <w:ind w:left="2552"/>
        <w:jc w:val="both"/>
        <w:rPr>
          <w:rFonts w:ascii="Times New Roman" w:hAnsi="Times New Roman" w:cs="Times New Roman"/>
          <w:sz w:val="26"/>
          <w:szCs w:val="26"/>
        </w:rPr>
      </w:pPr>
    </w:p>
    <w:p w14:paraId="07C71D79" w14:textId="2161A14A" w:rsidR="00A20CDA" w:rsidRDefault="00A20CDA" w:rsidP="00F30A99">
      <w:pPr>
        <w:ind w:left="2552"/>
        <w:jc w:val="both"/>
        <w:rPr>
          <w:rFonts w:ascii="Times New Roman" w:hAnsi="Times New Roman" w:cs="Times New Roman"/>
          <w:sz w:val="26"/>
          <w:szCs w:val="26"/>
        </w:rPr>
      </w:pPr>
    </w:p>
    <w:p w14:paraId="39754D47" w14:textId="64227BE0" w:rsidR="00A20CDA" w:rsidRDefault="00A20CDA" w:rsidP="00F30A99">
      <w:pPr>
        <w:ind w:left="2552"/>
        <w:jc w:val="both"/>
        <w:rPr>
          <w:rFonts w:ascii="Times New Roman" w:hAnsi="Times New Roman" w:cs="Times New Roman"/>
          <w:sz w:val="26"/>
          <w:szCs w:val="26"/>
        </w:rPr>
      </w:pPr>
    </w:p>
    <w:p w14:paraId="19F72D79" w14:textId="3A98406B" w:rsidR="00A20CDA" w:rsidRDefault="00A20CDA" w:rsidP="00F30A99">
      <w:pPr>
        <w:ind w:left="2552"/>
        <w:jc w:val="both"/>
        <w:rPr>
          <w:rFonts w:ascii="Times New Roman" w:hAnsi="Times New Roman" w:cs="Times New Roman"/>
          <w:sz w:val="26"/>
          <w:szCs w:val="26"/>
        </w:rPr>
      </w:pPr>
    </w:p>
    <w:p w14:paraId="7DEC0AF4" w14:textId="636D3AC9" w:rsidR="00A20CDA" w:rsidRDefault="00A20CDA" w:rsidP="00F30A99">
      <w:pPr>
        <w:ind w:left="2552"/>
        <w:jc w:val="both"/>
        <w:rPr>
          <w:rFonts w:ascii="Times New Roman" w:hAnsi="Times New Roman" w:cs="Times New Roman"/>
          <w:sz w:val="26"/>
          <w:szCs w:val="26"/>
        </w:rPr>
      </w:pPr>
    </w:p>
    <w:p w14:paraId="70750C81" w14:textId="556DA8BF" w:rsidR="00A20CDA" w:rsidRDefault="00A20CDA" w:rsidP="00F30A99">
      <w:pPr>
        <w:ind w:left="2552"/>
        <w:jc w:val="both"/>
        <w:rPr>
          <w:rFonts w:ascii="Times New Roman" w:hAnsi="Times New Roman" w:cs="Times New Roman"/>
          <w:sz w:val="26"/>
          <w:szCs w:val="26"/>
        </w:rPr>
      </w:pPr>
    </w:p>
    <w:p w14:paraId="6AEF9933" w14:textId="04D5365D" w:rsidR="00A20CDA" w:rsidRDefault="00A20CDA" w:rsidP="00F30A99">
      <w:pPr>
        <w:ind w:left="2552"/>
        <w:jc w:val="both"/>
        <w:rPr>
          <w:rFonts w:ascii="Times New Roman" w:hAnsi="Times New Roman" w:cs="Times New Roman"/>
          <w:sz w:val="26"/>
          <w:szCs w:val="26"/>
        </w:rPr>
      </w:pPr>
    </w:p>
    <w:p w14:paraId="02933294" w14:textId="6408125C" w:rsidR="00A20CDA" w:rsidRDefault="00A20CDA" w:rsidP="00F30A99">
      <w:pPr>
        <w:ind w:left="2552"/>
        <w:jc w:val="both"/>
        <w:rPr>
          <w:rFonts w:ascii="Times New Roman" w:hAnsi="Times New Roman" w:cs="Times New Roman"/>
          <w:sz w:val="26"/>
          <w:szCs w:val="26"/>
        </w:rPr>
      </w:pPr>
    </w:p>
    <w:p w14:paraId="24B52EEA" w14:textId="55D5892B" w:rsidR="00A20CDA" w:rsidRDefault="00A20CDA" w:rsidP="00F30A99">
      <w:pPr>
        <w:ind w:left="2552"/>
        <w:jc w:val="both"/>
        <w:rPr>
          <w:rFonts w:ascii="Times New Roman" w:hAnsi="Times New Roman" w:cs="Times New Roman"/>
          <w:sz w:val="26"/>
          <w:szCs w:val="26"/>
        </w:rPr>
      </w:pPr>
    </w:p>
    <w:p w14:paraId="7BFC1F5E" w14:textId="124C56CE" w:rsidR="00A20CDA" w:rsidRDefault="00A20CDA" w:rsidP="00F30A99">
      <w:pPr>
        <w:ind w:left="2552"/>
        <w:jc w:val="both"/>
        <w:rPr>
          <w:rFonts w:ascii="Times New Roman" w:hAnsi="Times New Roman" w:cs="Times New Roman"/>
          <w:sz w:val="26"/>
          <w:szCs w:val="26"/>
        </w:rPr>
      </w:pPr>
    </w:p>
    <w:p w14:paraId="15AAE7D8" w14:textId="588CF620" w:rsidR="00A20CDA" w:rsidRDefault="00A20CDA" w:rsidP="00F30A99">
      <w:pPr>
        <w:ind w:left="2552"/>
        <w:jc w:val="both"/>
        <w:rPr>
          <w:rFonts w:ascii="Times New Roman" w:hAnsi="Times New Roman" w:cs="Times New Roman"/>
          <w:sz w:val="26"/>
          <w:szCs w:val="26"/>
        </w:rPr>
      </w:pPr>
    </w:p>
    <w:p w14:paraId="32CB0D5B" w14:textId="32CC2CD5" w:rsidR="00A20CDA" w:rsidRDefault="00A20CDA" w:rsidP="00F30A99">
      <w:pPr>
        <w:ind w:left="2552"/>
        <w:jc w:val="both"/>
        <w:rPr>
          <w:rFonts w:ascii="Times New Roman" w:hAnsi="Times New Roman" w:cs="Times New Roman"/>
          <w:sz w:val="26"/>
          <w:szCs w:val="26"/>
        </w:rPr>
      </w:pPr>
    </w:p>
    <w:p w14:paraId="5DE0B9E0" w14:textId="11479FB1" w:rsidR="00A20CDA" w:rsidRDefault="00A20CDA" w:rsidP="00F30A99">
      <w:pPr>
        <w:ind w:left="2552"/>
        <w:jc w:val="both"/>
        <w:rPr>
          <w:rFonts w:ascii="Times New Roman" w:hAnsi="Times New Roman" w:cs="Times New Roman"/>
          <w:sz w:val="26"/>
          <w:szCs w:val="26"/>
        </w:rPr>
      </w:pPr>
    </w:p>
    <w:p w14:paraId="03C61090" w14:textId="60760DD2" w:rsidR="00A20CDA" w:rsidRDefault="00A20CDA" w:rsidP="00F30A99">
      <w:pPr>
        <w:ind w:left="2552"/>
        <w:jc w:val="both"/>
        <w:rPr>
          <w:rFonts w:ascii="Times New Roman" w:hAnsi="Times New Roman" w:cs="Times New Roman"/>
          <w:sz w:val="26"/>
          <w:szCs w:val="26"/>
        </w:rPr>
      </w:pPr>
    </w:p>
    <w:p w14:paraId="2BFD2342" w14:textId="293E5905" w:rsidR="00A20CDA" w:rsidRDefault="00A20CDA" w:rsidP="00F30A99">
      <w:pPr>
        <w:ind w:left="2552"/>
        <w:jc w:val="both"/>
        <w:rPr>
          <w:rFonts w:ascii="Times New Roman" w:hAnsi="Times New Roman" w:cs="Times New Roman"/>
          <w:sz w:val="26"/>
          <w:szCs w:val="26"/>
        </w:rPr>
      </w:pPr>
    </w:p>
    <w:p w14:paraId="57E9D794" w14:textId="41001C89" w:rsidR="00A20CDA" w:rsidRDefault="00A20CDA" w:rsidP="00F30A99">
      <w:pPr>
        <w:ind w:left="2552"/>
        <w:jc w:val="both"/>
        <w:rPr>
          <w:rFonts w:ascii="Times New Roman" w:hAnsi="Times New Roman" w:cs="Times New Roman"/>
          <w:sz w:val="26"/>
          <w:szCs w:val="26"/>
        </w:rPr>
      </w:pPr>
    </w:p>
    <w:p w14:paraId="3C539075" w14:textId="6CD9A66D" w:rsidR="00A20CDA" w:rsidRDefault="00A20CDA" w:rsidP="00F30A99">
      <w:pPr>
        <w:ind w:left="2552"/>
        <w:jc w:val="both"/>
        <w:rPr>
          <w:rFonts w:ascii="Times New Roman" w:hAnsi="Times New Roman" w:cs="Times New Roman"/>
          <w:sz w:val="26"/>
          <w:szCs w:val="26"/>
        </w:rPr>
      </w:pPr>
    </w:p>
    <w:p w14:paraId="74D2A033" w14:textId="4F58C76D" w:rsidR="00A20CDA" w:rsidRDefault="00A20CDA" w:rsidP="00F30A99">
      <w:pPr>
        <w:ind w:left="2552"/>
        <w:jc w:val="both"/>
        <w:rPr>
          <w:rFonts w:ascii="Times New Roman" w:hAnsi="Times New Roman" w:cs="Times New Roman"/>
          <w:sz w:val="26"/>
          <w:szCs w:val="26"/>
        </w:rPr>
      </w:pPr>
    </w:p>
    <w:p w14:paraId="1BE78707" w14:textId="1C33D6A3" w:rsidR="00A20CDA" w:rsidRDefault="00A20CDA" w:rsidP="00F30A99">
      <w:pPr>
        <w:ind w:left="2552"/>
        <w:jc w:val="both"/>
        <w:rPr>
          <w:rFonts w:ascii="Times New Roman" w:hAnsi="Times New Roman" w:cs="Times New Roman"/>
          <w:sz w:val="26"/>
          <w:szCs w:val="26"/>
        </w:rPr>
      </w:pPr>
    </w:p>
    <w:p w14:paraId="0BBDDC72" w14:textId="0DBEC1DB" w:rsidR="00A20CDA" w:rsidRDefault="00A20CDA" w:rsidP="00F30A99">
      <w:pPr>
        <w:ind w:left="2552"/>
        <w:jc w:val="both"/>
        <w:rPr>
          <w:rFonts w:ascii="Times New Roman" w:hAnsi="Times New Roman" w:cs="Times New Roman"/>
          <w:sz w:val="26"/>
          <w:szCs w:val="26"/>
        </w:rPr>
      </w:pPr>
    </w:p>
    <w:p w14:paraId="6A1FAA20" w14:textId="5BCE76F9" w:rsidR="00A20CDA" w:rsidRDefault="00A20CDA" w:rsidP="00F30A99">
      <w:pPr>
        <w:ind w:left="2552"/>
        <w:jc w:val="both"/>
        <w:rPr>
          <w:rFonts w:ascii="Times New Roman" w:hAnsi="Times New Roman" w:cs="Times New Roman"/>
          <w:sz w:val="26"/>
          <w:szCs w:val="26"/>
        </w:rPr>
      </w:pPr>
    </w:p>
    <w:p w14:paraId="1AB71722" w14:textId="7CFF43AC" w:rsidR="00A20CDA" w:rsidRDefault="00A20CDA" w:rsidP="00F30A99">
      <w:pPr>
        <w:ind w:left="2552"/>
        <w:jc w:val="both"/>
        <w:rPr>
          <w:rFonts w:ascii="Times New Roman" w:hAnsi="Times New Roman" w:cs="Times New Roman"/>
          <w:sz w:val="26"/>
          <w:szCs w:val="26"/>
        </w:rPr>
      </w:pPr>
    </w:p>
    <w:p w14:paraId="67D412E5" w14:textId="4DE5CD4F" w:rsidR="00A20CDA" w:rsidRDefault="00A20CDA" w:rsidP="00F30A99">
      <w:pPr>
        <w:ind w:left="2552"/>
        <w:jc w:val="both"/>
        <w:rPr>
          <w:rFonts w:ascii="Times New Roman" w:hAnsi="Times New Roman" w:cs="Times New Roman"/>
          <w:sz w:val="26"/>
          <w:szCs w:val="26"/>
        </w:rPr>
      </w:pPr>
    </w:p>
    <w:p w14:paraId="04021BAE" w14:textId="5FEC9CBA" w:rsidR="00A20CDA" w:rsidRDefault="00A20CDA" w:rsidP="00F30A99">
      <w:pPr>
        <w:ind w:left="2552"/>
        <w:jc w:val="both"/>
        <w:rPr>
          <w:rFonts w:ascii="Times New Roman" w:hAnsi="Times New Roman" w:cs="Times New Roman"/>
          <w:sz w:val="26"/>
          <w:szCs w:val="26"/>
        </w:rPr>
      </w:pPr>
    </w:p>
    <w:p w14:paraId="0A45826D" w14:textId="77777777" w:rsidR="00912615" w:rsidRDefault="00912615" w:rsidP="00A20CDA">
      <w:pPr>
        <w:shd w:val="clear" w:color="auto" w:fill="FFFFFF"/>
        <w:ind w:right="-125"/>
        <w:jc w:val="right"/>
        <w:rPr>
          <w:rFonts w:ascii="Times New Roman" w:eastAsia="Times New Roman" w:hAnsi="Times New Roman" w:cs="Times New Roman"/>
          <w:lang w:eastAsia="ru-RU"/>
        </w:rPr>
      </w:pPr>
    </w:p>
    <w:p w14:paraId="46825C10" w14:textId="0A0C05C1" w:rsidR="00A20CDA" w:rsidRPr="00CB3F71" w:rsidRDefault="00A20CDA" w:rsidP="00A20CDA">
      <w:pPr>
        <w:shd w:val="clear" w:color="auto" w:fill="FFFFFF"/>
        <w:ind w:right="-125"/>
        <w:jc w:val="right"/>
        <w:rPr>
          <w:rFonts w:ascii="Times New Roman" w:eastAsia="Times New Roman" w:hAnsi="Times New Roman" w:cs="Times New Roman"/>
          <w:lang w:eastAsia="ru-RU"/>
        </w:rPr>
      </w:pPr>
      <w:bookmarkStart w:id="0" w:name="_GoBack"/>
      <w:bookmarkEnd w:id="0"/>
      <w:r w:rsidRPr="00CB3F71">
        <w:rPr>
          <w:rFonts w:ascii="Times New Roman" w:eastAsia="Times New Roman" w:hAnsi="Times New Roman" w:cs="Times New Roman"/>
          <w:lang w:eastAsia="ru-RU"/>
        </w:rPr>
        <w:lastRenderedPageBreak/>
        <w:t>Приложение № _____</w:t>
      </w:r>
    </w:p>
    <w:p w14:paraId="1212995F" w14:textId="77777777" w:rsidR="00A20CDA" w:rsidRDefault="00A20CDA" w:rsidP="00A20CDA">
      <w:pPr>
        <w:shd w:val="clear" w:color="auto" w:fill="FFFFFF"/>
        <w:ind w:left="5670" w:right="-125"/>
        <w:jc w:val="right"/>
        <w:rPr>
          <w:rFonts w:ascii="Times New Roman" w:eastAsia="Times New Roman" w:hAnsi="Times New Roman" w:cs="Times New Roman"/>
          <w:sz w:val="20"/>
          <w:szCs w:val="20"/>
          <w:lang w:eastAsia="ru-RU"/>
        </w:rPr>
      </w:pPr>
      <w:r w:rsidRPr="00C736C7">
        <w:rPr>
          <w:rFonts w:ascii="Times New Roman" w:eastAsia="Times New Roman" w:hAnsi="Times New Roman" w:cs="Times New Roman"/>
          <w:sz w:val="20"/>
          <w:szCs w:val="20"/>
          <w:lang w:eastAsia="ru-RU"/>
        </w:rPr>
        <w:t xml:space="preserve">к запросу о предоставлении информации </w:t>
      </w:r>
    </w:p>
    <w:p w14:paraId="6E9296E5" w14:textId="77777777" w:rsidR="00A20CDA" w:rsidRPr="00C736C7" w:rsidRDefault="00A20CDA" w:rsidP="00A20CDA">
      <w:pPr>
        <w:shd w:val="clear" w:color="auto" w:fill="FFFFFF"/>
        <w:ind w:left="5670" w:right="-125"/>
        <w:jc w:val="right"/>
        <w:rPr>
          <w:rFonts w:ascii="Times New Roman" w:eastAsia="Times New Roman" w:hAnsi="Times New Roman" w:cs="Times New Roman"/>
          <w:sz w:val="20"/>
          <w:szCs w:val="20"/>
          <w:lang w:eastAsia="ru-RU"/>
        </w:rPr>
      </w:pPr>
      <w:r w:rsidRPr="002179BF">
        <w:rPr>
          <w:rFonts w:ascii="Times New Roman" w:eastAsia="Times New Roman" w:hAnsi="Times New Roman" w:cs="Times New Roman"/>
          <w:sz w:val="20"/>
          <w:szCs w:val="20"/>
          <w:lang w:eastAsia="ru-RU"/>
        </w:rPr>
        <w:t>о доступе к объектам инфраструктуры</w:t>
      </w:r>
    </w:p>
    <w:p w14:paraId="08B3B0AD" w14:textId="77777777" w:rsidR="00A20CDA" w:rsidRPr="00CB3F71" w:rsidRDefault="00A20CDA" w:rsidP="00A20CDA">
      <w:pPr>
        <w:shd w:val="clear" w:color="auto" w:fill="FFFFFF"/>
        <w:ind w:left="5670" w:right="-125"/>
        <w:jc w:val="right"/>
        <w:rPr>
          <w:rFonts w:ascii="Times New Roman" w:eastAsia="Times New Roman" w:hAnsi="Times New Roman" w:cs="Times New Roman"/>
          <w:lang w:eastAsia="ru-RU"/>
        </w:rPr>
      </w:pPr>
    </w:p>
    <w:p w14:paraId="708D9C76" w14:textId="77777777" w:rsidR="00A20CDA" w:rsidRPr="00C84844" w:rsidRDefault="00A20CDA" w:rsidP="00A20CDA">
      <w:pPr>
        <w:ind w:left="5670"/>
        <w:jc w:val="center"/>
        <w:rPr>
          <w:rFonts w:ascii="Times New Roman" w:eastAsia="Calibri" w:hAnsi="Times New Roman" w:cs="Times New Roman"/>
          <w:b/>
          <w:bCs/>
          <w:lang w:eastAsia="ru-RU"/>
        </w:rPr>
      </w:pPr>
    </w:p>
    <w:p w14:paraId="03B83CE1" w14:textId="77777777" w:rsidR="00A20CDA" w:rsidRPr="00C84844" w:rsidRDefault="00A20CDA" w:rsidP="00A20CDA">
      <w:pPr>
        <w:jc w:val="center"/>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Соглашение о конфиденциальности</w:t>
      </w:r>
    </w:p>
    <w:p w14:paraId="4E042754" w14:textId="77777777" w:rsidR="00A20CDA" w:rsidRPr="00C84844" w:rsidRDefault="00A20CDA" w:rsidP="00A20CDA">
      <w:pPr>
        <w:jc w:val="both"/>
        <w:rPr>
          <w:rFonts w:ascii="Times New Roman" w:eastAsia="Calibri" w:hAnsi="Times New Roman" w:cs="Times New Roman"/>
          <w:b/>
          <w:bCs/>
          <w:lang w:eastAsia="ru-RU"/>
        </w:rPr>
      </w:pPr>
    </w:p>
    <w:p w14:paraId="1065A613" w14:textId="77777777" w:rsidR="00A20CDA" w:rsidRPr="00C84844" w:rsidRDefault="00A20CDA" w:rsidP="00A20CDA">
      <w:pPr>
        <w:jc w:val="center"/>
        <w:rPr>
          <w:rFonts w:ascii="Times New Roman" w:eastAsia="Calibri" w:hAnsi="Times New Roman" w:cs="Times New Roman"/>
        </w:rPr>
      </w:pPr>
      <w:r w:rsidRPr="00C84844">
        <w:rPr>
          <w:rFonts w:ascii="Times New Roman" w:eastAsia="Calibri" w:hAnsi="Times New Roman" w:cs="Times New Roman"/>
        </w:rPr>
        <w:t xml:space="preserve">г. Бодайбо, Иркутская область </w:t>
      </w:r>
      <w:r w:rsidRPr="00C84844">
        <w:rPr>
          <w:rFonts w:ascii="Times New Roman" w:eastAsia="Calibri" w:hAnsi="Times New Roman" w:cs="Times New Roman"/>
        </w:rPr>
        <w:tab/>
      </w:r>
      <w:r w:rsidRPr="00C84844">
        <w:rPr>
          <w:rFonts w:ascii="Times New Roman" w:eastAsia="Calibri" w:hAnsi="Times New Roman" w:cs="Times New Roman"/>
        </w:rPr>
        <w:tab/>
      </w:r>
      <w:r w:rsidRPr="00C84844">
        <w:rPr>
          <w:rFonts w:ascii="Times New Roman" w:eastAsia="Calibri" w:hAnsi="Times New Roman" w:cs="Times New Roman"/>
        </w:rPr>
        <w:tab/>
      </w:r>
      <w:r w:rsidRPr="00C84844">
        <w:rPr>
          <w:rFonts w:ascii="Times New Roman" w:eastAsia="Calibri" w:hAnsi="Times New Roman" w:cs="Times New Roman"/>
        </w:rPr>
        <w:tab/>
      </w:r>
      <w:r w:rsidRPr="00C84844">
        <w:rPr>
          <w:rFonts w:ascii="Times New Roman" w:eastAsia="Calibri" w:hAnsi="Times New Roman" w:cs="Times New Roman"/>
        </w:rPr>
        <w:tab/>
        <w:t xml:space="preserve">«_____» </w:t>
      </w:r>
      <w:r w:rsidRPr="00C84844">
        <w:rPr>
          <w:rFonts w:ascii="Times New Roman" w:hAnsi="Times New Roman" w:cs="Times New Roman"/>
        </w:rPr>
        <w:t>_________20___г.</w:t>
      </w:r>
    </w:p>
    <w:p w14:paraId="26A0D13D" w14:textId="77777777" w:rsidR="00A20CDA" w:rsidRPr="00C84844" w:rsidRDefault="00A20CDA" w:rsidP="00A20CDA">
      <w:pPr>
        <w:ind w:firstLine="708"/>
        <w:jc w:val="both"/>
        <w:rPr>
          <w:rFonts w:ascii="Times New Roman" w:eastAsia="Calibri" w:hAnsi="Times New Roman" w:cs="Times New Roman"/>
          <w:b/>
        </w:rPr>
      </w:pPr>
    </w:p>
    <w:p w14:paraId="0287DCB1" w14:textId="77777777" w:rsidR="00A20CDA" w:rsidRPr="00C84844" w:rsidRDefault="00A20CDA" w:rsidP="00A20CDA">
      <w:pPr>
        <w:ind w:firstLine="709"/>
        <w:jc w:val="both"/>
        <w:rPr>
          <w:rFonts w:ascii="Times New Roman" w:hAnsi="Times New Roman" w:cs="Times New Roman"/>
        </w:rPr>
      </w:pPr>
      <w:r w:rsidRPr="00C84844">
        <w:rPr>
          <w:rFonts w:ascii="Times New Roman" w:hAnsi="Times New Roman" w:cs="Times New Roman"/>
        </w:rPr>
        <w:t xml:space="preserve">Акционерное общество «Витимэнерго» (краткое наименование - АО «Витимэнерго»), именуемое в дальнейшем «Передающая сторона», в лице директора </w:t>
      </w:r>
      <w:r>
        <w:rPr>
          <w:rFonts w:ascii="Times New Roman" w:hAnsi="Times New Roman" w:cs="Times New Roman"/>
        </w:rPr>
        <w:t>Круглова Андрея Леонидовича</w:t>
      </w:r>
      <w:r w:rsidRPr="00C84844">
        <w:rPr>
          <w:rFonts w:ascii="Times New Roman" w:hAnsi="Times New Roman" w:cs="Times New Roman"/>
        </w:rPr>
        <w:t>, действующего на основании Устава, с одной стороны, и</w:t>
      </w:r>
    </w:p>
    <w:p w14:paraId="312A2960" w14:textId="77777777" w:rsidR="00A20CDA" w:rsidRPr="00C84844" w:rsidRDefault="00A20CDA" w:rsidP="00A20CDA">
      <w:pPr>
        <w:ind w:firstLine="708"/>
        <w:jc w:val="both"/>
        <w:rPr>
          <w:rFonts w:ascii="Times New Roman" w:eastAsia="Calibri" w:hAnsi="Times New Roman" w:cs="Times New Roman"/>
        </w:rPr>
      </w:pPr>
      <w:r w:rsidRPr="00C84844">
        <w:rPr>
          <w:rFonts w:ascii="Times New Roman" w:hAnsi="Times New Roman" w:cs="Times New Roman"/>
        </w:rPr>
        <w:t xml:space="preserve">__________________________________, именуемый в дальнейшем «Принимающая сторона», в лице ______________________________________, действующего на основании _______________________ с другой стороны, </w:t>
      </w:r>
      <w:r w:rsidRPr="00C84844">
        <w:rPr>
          <w:rFonts w:ascii="Times New Roman" w:eastAsia="Calibri" w:hAnsi="Times New Roman" w:cs="Times New Roman"/>
        </w:rPr>
        <w:t>совместно именуемые как Стороны, заключили настоящее соглашение о нижеследующем:</w:t>
      </w:r>
    </w:p>
    <w:p w14:paraId="39820EC3" w14:textId="77777777" w:rsidR="00A20CDA" w:rsidRPr="00C84844" w:rsidRDefault="00A20CDA" w:rsidP="00A20CDA">
      <w:pPr>
        <w:keepNext/>
        <w:jc w:val="center"/>
        <w:outlineLvl w:val="0"/>
        <w:rPr>
          <w:rFonts w:ascii="Times New Roman" w:eastAsia="Calibri" w:hAnsi="Times New Roman" w:cs="Times New Roman"/>
          <w:b/>
          <w:bCs/>
          <w:lang w:eastAsia="ru-RU"/>
        </w:rPr>
      </w:pPr>
    </w:p>
    <w:p w14:paraId="4D7D12E0" w14:textId="77777777" w:rsidR="00A20CDA" w:rsidRPr="00C84844" w:rsidRDefault="00A20CDA" w:rsidP="00A20CDA">
      <w:pPr>
        <w:keepNext/>
        <w:jc w:val="center"/>
        <w:outlineLvl w:val="0"/>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1. Определения</w:t>
      </w:r>
    </w:p>
    <w:p w14:paraId="5249F284" w14:textId="77777777" w:rsidR="00A20CDA" w:rsidRPr="00C84844" w:rsidRDefault="00A20CDA" w:rsidP="00A20CDA">
      <w:pPr>
        <w:numPr>
          <w:ilvl w:val="1"/>
          <w:numId w:val="5"/>
        </w:numPr>
        <w:tabs>
          <w:tab w:val="clear" w:pos="480"/>
          <w:tab w:val="num" w:pos="-1134"/>
          <w:tab w:val="left" w:pos="993"/>
        </w:tabs>
        <w:ind w:left="0" w:firstLine="540"/>
        <w:jc w:val="both"/>
        <w:rPr>
          <w:rFonts w:ascii="Times New Roman" w:eastAsia="Calibri" w:hAnsi="Times New Roman" w:cs="Times New Roman"/>
        </w:rPr>
      </w:pPr>
      <w:r w:rsidRPr="00C84844">
        <w:rPr>
          <w:rFonts w:ascii="Times New Roman" w:eastAsia="Calibri" w:hAnsi="Times New Roman" w:cs="Times New Roman"/>
          <w:bCs/>
        </w:rPr>
        <w:t>«Конфиденциальная информация»</w:t>
      </w:r>
      <w:r w:rsidRPr="00C84844">
        <w:rPr>
          <w:rFonts w:ascii="Times New Roman" w:eastAsia="Calibri" w:hAnsi="Times New Roman" w:cs="Times New Roman"/>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79E9954E" w14:textId="77777777" w:rsidR="00A20CDA" w:rsidRPr="00C84844" w:rsidRDefault="00A20CDA" w:rsidP="00A20CDA">
      <w:pPr>
        <w:numPr>
          <w:ilvl w:val="1"/>
          <w:numId w:val="5"/>
        </w:numPr>
        <w:tabs>
          <w:tab w:val="clear" w:pos="480"/>
          <w:tab w:val="left" w:pos="993"/>
        </w:tabs>
        <w:ind w:left="0" w:firstLine="540"/>
        <w:jc w:val="both"/>
        <w:rPr>
          <w:rFonts w:ascii="Times New Roman" w:eastAsia="Calibri" w:hAnsi="Times New Roman" w:cs="Times New Roman"/>
        </w:rPr>
      </w:pPr>
      <w:r w:rsidRPr="00C84844">
        <w:rPr>
          <w:rFonts w:ascii="Times New Roman" w:eastAsia="Calibri" w:hAnsi="Times New Roman" w:cs="Times New Roman"/>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1111CBFF" w14:textId="77777777" w:rsidR="00A20CDA" w:rsidRPr="00C84844" w:rsidRDefault="00A20CDA" w:rsidP="00A20CDA">
      <w:pPr>
        <w:keepNext/>
        <w:jc w:val="center"/>
        <w:outlineLvl w:val="0"/>
        <w:rPr>
          <w:rFonts w:ascii="Times New Roman" w:eastAsia="Calibri" w:hAnsi="Times New Roman" w:cs="Times New Roman"/>
          <w:b/>
          <w:bCs/>
          <w:lang w:eastAsia="ru-RU"/>
        </w:rPr>
      </w:pPr>
    </w:p>
    <w:p w14:paraId="72CBB672" w14:textId="77777777" w:rsidR="00A20CDA" w:rsidRPr="00C84844" w:rsidRDefault="00A20CDA" w:rsidP="00A20CDA">
      <w:pPr>
        <w:keepNext/>
        <w:jc w:val="center"/>
        <w:outlineLvl w:val="0"/>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2. Предмет соглашения</w:t>
      </w:r>
    </w:p>
    <w:p w14:paraId="0C233831" w14:textId="77777777" w:rsidR="00A20CDA" w:rsidRPr="00C84844" w:rsidRDefault="00A20CDA" w:rsidP="00A20CDA">
      <w:pPr>
        <w:numPr>
          <w:ilvl w:val="1"/>
          <w:numId w:val="12"/>
        </w:numPr>
        <w:tabs>
          <w:tab w:val="num" w:pos="1080"/>
        </w:tabs>
        <w:ind w:left="0" w:firstLine="540"/>
        <w:jc w:val="both"/>
        <w:rPr>
          <w:rFonts w:ascii="Times New Roman" w:eastAsia="Calibri" w:hAnsi="Times New Roman" w:cs="Times New Roman"/>
          <w:bCs/>
        </w:rPr>
      </w:pPr>
      <w:r w:rsidRPr="00C84844">
        <w:rPr>
          <w:rFonts w:ascii="Times New Roman" w:eastAsia="Calibri" w:hAnsi="Times New Roman" w:cs="Times New Roman"/>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3E2F5E2F" w14:textId="77777777" w:rsidR="00A20CDA" w:rsidRPr="00987440" w:rsidRDefault="00A20CDA" w:rsidP="00A20CDA">
      <w:pPr>
        <w:numPr>
          <w:ilvl w:val="1"/>
          <w:numId w:val="12"/>
        </w:numPr>
        <w:tabs>
          <w:tab w:val="left" w:pos="1080"/>
        </w:tabs>
        <w:ind w:left="0" w:firstLine="540"/>
        <w:jc w:val="both"/>
        <w:rPr>
          <w:rFonts w:ascii="Times New Roman" w:eastAsia="Calibri" w:hAnsi="Times New Roman" w:cs="Times New Roman"/>
        </w:rPr>
      </w:pPr>
      <w:r w:rsidRPr="00987440">
        <w:rPr>
          <w:rFonts w:ascii="Times New Roman" w:eastAsia="Calibri" w:hAnsi="Times New Roman" w:cs="Times New Roman"/>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w:t>
      </w:r>
      <w:r w:rsidRPr="00BB66D4">
        <w:rPr>
          <w:rFonts w:ascii="Times New Roman" w:eastAsia="Calibri" w:hAnsi="Times New Roman" w:cs="Times New Roman"/>
        </w:rPr>
        <w:t>станет известной Принимающей стороне в рамках отношений Сторон, в связи с подачей</w:t>
      </w:r>
      <w:r w:rsidRPr="00BB66D4">
        <w:rPr>
          <w:rFonts w:ascii="Arial" w:hAnsi="Arial" w:cs="Arial"/>
          <w:sz w:val="20"/>
          <w:szCs w:val="20"/>
        </w:rPr>
        <w:t xml:space="preserve"> запроса, </w:t>
      </w:r>
      <w:r w:rsidRPr="00BB66D4">
        <w:rPr>
          <w:rFonts w:ascii="Times New Roman" w:eastAsia="Calibri" w:hAnsi="Times New Roman" w:cs="Times New Roman"/>
        </w:rPr>
        <w:t xml:space="preserve">направленного Принимающей стороной (потенциальным пользователем инфраструктуры) ( далее – Запрос), на предоставление информации в соответствии с </w:t>
      </w:r>
      <w:hyperlink r:id="rId9" w:history="1">
        <w:r w:rsidRPr="00BB66D4">
          <w:rPr>
            <w:rStyle w:val="a9"/>
            <w:rFonts w:ascii="Times New Roman" w:eastAsia="Calibri" w:hAnsi="Times New Roman" w:cs="Times New Roman"/>
          </w:rPr>
          <w:t>пунктом 13</w:t>
        </w:r>
      </w:hyperlink>
      <w:r w:rsidRPr="00BB66D4">
        <w:t xml:space="preserve"> </w:t>
      </w:r>
      <w:r w:rsidRPr="00BB66D4">
        <w:rPr>
          <w:rFonts w:ascii="Times New Roman" w:eastAsia="Calibri" w:hAnsi="Times New Roman" w:cs="Times New Roman"/>
        </w:rPr>
        <w:t>Правил недискриминационного доступа к инфраструктуре для размещения сетей электросвя</w:t>
      </w:r>
      <w:r w:rsidRPr="00987440">
        <w:rPr>
          <w:rFonts w:ascii="Times New Roman" w:eastAsia="Calibri" w:hAnsi="Times New Roman" w:cs="Times New Roman"/>
        </w:rPr>
        <w:t>зи, утв. Постановлением Правит</w:t>
      </w:r>
      <w:r>
        <w:rPr>
          <w:rFonts w:ascii="Times New Roman" w:eastAsia="Calibri" w:hAnsi="Times New Roman" w:cs="Times New Roman"/>
        </w:rPr>
        <w:t>ельства РФ от 29.11.2014 N 1284.</w:t>
      </w:r>
    </w:p>
    <w:p w14:paraId="3A3CF542" w14:textId="77777777" w:rsidR="00A20CDA" w:rsidRDefault="00A20CDA" w:rsidP="00A20CDA">
      <w:pPr>
        <w:numPr>
          <w:ilvl w:val="1"/>
          <w:numId w:val="12"/>
        </w:numPr>
        <w:tabs>
          <w:tab w:val="left" w:pos="1080"/>
        </w:tabs>
        <w:ind w:left="0" w:firstLine="540"/>
        <w:jc w:val="both"/>
        <w:rPr>
          <w:rFonts w:ascii="Times New Roman" w:eastAsia="Calibri" w:hAnsi="Times New Roman" w:cs="Times New Roman"/>
        </w:rPr>
      </w:pPr>
      <w:r w:rsidRPr="00696D7B">
        <w:rPr>
          <w:rFonts w:ascii="Times New Roman" w:eastAsia="Calibri" w:hAnsi="Times New Roman" w:cs="Times New Roman"/>
          <w:bCs/>
        </w:rPr>
        <w:t>Конфиденциальная информация</w:t>
      </w:r>
      <w:r w:rsidRPr="00696D7B">
        <w:rPr>
          <w:rFonts w:ascii="Times New Roman" w:eastAsia="Calibri" w:hAnsi="Times New Roman" w:cs="Times New Roman"/>
        </w:rPr>
        <w:t xml:space="preserve"> может быть представлена Передающей стороной на любом носителе</w:t>
      </w:r>
      <w:r>
        <w:rPr>
          <w:rFonts w:ascii="Times New Roman" w:eastAsia="Calibri" w:hAnsi="Times New Roman" w:cs="Times New Roman"/>
        </w:rPr>
        <w:t>, в порядке, установленном пунктом 3.3</w:t>
      </w:r>
      <w:r w:rsidRPr="00696D7B">
        <w:rPr>
          <w:rFonts w:ascii="Times New Roman" w:eastAsia="Calibri" w:hAnsi="Times New Roman" w:cs="Times New Roman"/>
        </w:rPr>
        <w:t>.</w:t>
      </w:r>
      <w:r>
        <w:rPr>
          <w:rFonts w:ascii="Times New Roman" w:eastAsia="Calibri" w:hAnsi="Times New Roman" w:cs="Times New Roman"/>
        </w:rPr>
        <w:t xml:space="preserve"> Соглашения.</w:t>
      </w:r>
    </w:p>
    <w:p w14:paraId="4F99CA0E" w14:textId="77777777" w:rsidR="00A20CDA" w:rsidRPr="00696D7B" w:rsidRDefault="00A20CDA" w:rsidP="00A20CDA">
      <w:pPr>
        <w:tabs>
          <w:tab w:val="left" w:pos="1080"/>
        </w:tabs>
        <w:ind w:left="540"/>
        <w:jc w:val="both"/>
        <w:rPr>
          <w:rFonts w:ascii="Times New Roman" w:eastAsia="Calibri" w:hAnsi="Times New Roman" w:cs="Times New Roman"/>
        </w:rPr>
      </w:pPr>
    </w:p>
    <w:p w14:paraId="59E95633" w14:textId="77777777" w:rsidR="00A20CDA" w:rsidRPr="00C84844" w:rsidRDefault="00A20CDA" w:rsidP="00A20CDA">
      <w:pPr>
        <w:keepNext/>
        <w:jc w:val="center"/>
        <w:outlineLvl w:val="0"/>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3. Обязанности Сторон</w:t>
      </w:r>
    </w:p>
    <w:p w14:paraId="679CB792" w14:textId="77777777" w:rsidR="00A20CDA" w:rsidRPr="00C84844" w:rsidRDefault="00A20CDA" w:rsidP="00A20CDA">
      <w:pPr>
        <w:numPr>
          <w:ilvl w:val="1"/>
          <w:numId w:val="6"/>
        </w:numPr>
        <w:tabs>
          <w:tab w:val="left" w:pos="1080"/>
        </w:tabs>
        <w:ind w:firstLine="540"/>
        <w:jc w:val="both"/>
        <w:rPr>
          <w:rFonts w:ascii="Times New Roman" w:eastAsia="Calibri" w:hAnsi="Times New Roman" w:cs="Times New Roman"/>
        </w:rPr>
      </w:pPr>
      <w:r w:rsidRPr="00C84844">
        <w:rPr>
          <w:rFonts w:ascii="Times New Roman" w:eastAsia="Calibri" w:hAnsi="Times New Roman" w:cs="Times New Roman"/>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023B3C1A" w14:textId="77777777" w:rsidR="00A20CDA" w:rsidRPr="00C84844" w:rsidRDefault="00A20CDA" w:rsidP="00A20CDA">
      <w:pPr>
        <w:numPr>
          <w:ilvl w:val="1"/>
          <w:numId w:val="6"/>
        </w:numPr>
        <w:tabs>
          <w:tab w:val="left" w:pos="1080"/>
        </w:tabs>
        <w:ind w:firstLine="540"/>
        <w:jc w:val="both"/>
        <w:rPr>
          <w:rFonts w:ascii="Times New Roman" w:eastAsia="Calibri" w:hAnsi="Times New Roman" w:cs="Times New Roman"/>
          <w:lang w:val="en-US"/>
        </w:rPr>
      </w:pPr>
      <w:r w:rsidRPr="00C84844">
        <w:rPr>
          <w:rFonts w:ascii="Times New Roman" w:eastAsia="Calibri" w:hAnsi="Times New Roman" w:cs="Times New Roman"/>
          <w:lang w:val="en-US"/>
        </w:rPr>
        <w:lastRenderedPageBreak/>
        <w:t>Обязанности Принимающей стороны:</w:t>
      </w:r>
    </w:p>
    <w:p w14:paraId="357D5FAD" w14:textId="77777777" w:rsidR="00A20CDA" w:rsidRPr="00C84844" w:rsidRDefault="00A20CDA" w:rsidP="00A20CDA">
      <w:pPr>
        <w:tabs>
          <w:tab w:val="left" w:pos="1080"/>
        </w:tabs>
        <w:ind w:firstLine="540"/>
        <w:jc w:val="both"/>
        <w:rPr>
          <w:rFonts w:ascii="Times New Roman" w:eastAsia="Calibri" w:hAnsi="Times New Roman" w:cs="Times New Roman"/>
        </w:rPr>
      </w:pPr>
      <w:r w:rsidRPr="00C84844">
        <w:rPr>
          <w:rFonts w:ascii="Times New Roman" w:eastAsia="Calibri" w:hAnsi="Times New Roman" w:cs="Times New Roman"/>
          <w:b/>
          <w:bCs/>
        </w:rPr>
        <w:t>3</w:t>
      </w:r>
      <w:r w:rsidRPr="00C84844">
        <w:rPr>
          <w:rFonts w:ascii="Times New Roman" w:eastAsia="Calibri" w:hAnsi="Times New Roman" w:cs="Times New Roman"/>
          <w:b/>
        </w:rPr>
        <w:t>.2.1.</w:t>
      </w:r>
      <w:r w:rsidRPr="00C84844">
        <w:rPr>
          <w:rFonts w:ascii="Times New Roman" w:eastAsia="Calibri" w:hAnsi="Times New Roman" w:cs="Times New Roman"/>
          <w:bCs/>
        </w:rPr>
        <w:tab/>
      </w:r>
      <w:r w:rsidRPr="00C84844">
        <w:rPr>
          <w:rFonts w:ascii="Times New Roman" w:eastAsia="Calibri" w:hAnsi="Times New Roman" w:cs="Times New Roman"/>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25CC4C77"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lang w:eastAsia="ru-RU"/>
        </w:rPr>
        <w:t>3.2.2</w:t>
      </w:r>
      <w:r w:rsidRPr="00C84844">
        <w:rPr>
          <w:rFonts w:ascii="Times New Roman" w:eastAsia="Calibri" w:hAnsi="Times New Roman" w:cs="Times New Roman"/>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299E28D4"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lang w:eastAsia="ru-RU"/>
        </w:rPr>
        <w:t xml:space="preserve">3.3. </w:t>
      </w:r>
      <w:r w:rsidRPr="00C84844">
        <w:rPr>
          <w:rFonts w:ascii="Times New Roman" w:eastAsia="Calibri" w:hAnsi="Times New Roman" w:cs="Times New Roman"/>
          <w:lang w:eastAsia="ru-RU"/>
        </w:rPr>
        <w:t>При передаче информации, содержащей сведения конфиденциального характера, Стороны должны выполнять следующие требования:</w:t>
      </w:r>
    </w:p>
    <w:p w14:paraId="33911E50"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bCs/>
          <w:lang w:eastAsia="ru-RU"/>
        </w:rPr>
        <w:t>3.3.1.</w:t>
      </w:r>
      <w:r w:rsidRPr="00C84844">
        <w:rPr>
          <w:rFonts w:ascii="Times New Roman" w:eastAsia="Calibri" w:hAnsi="Times New Roman" w:cs="Times New Roman"/>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6144BFF9"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bCs/>
          <w:lang w:eastAsia="ru-RU"/>
        </w:rPr>
        <w:t>3.3.2.</w:t>
      </w:r>
      <w:r w:rsidRPr="00C84844">
        <w:rPr>
          <w:rFonts w:ascii="Times New Roman" w:eastAsia="Calibri" w:hAnsi="Times New Roman" w:cs="Times New Roman"/>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2585964A"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bCs/>
          <w:lang w:eastAsia="ru-RU"/>
        </w:rPr>
        <w:t>3.3.3.</w:t>
      </w:r>
      <w:r w:rsidRPr="00C84844">
        <w:rPr>
          <w:rFonts w:ascii="Times New Roman" w:eastAsia="Calibri" w:hAnsi="Times New Roman" w:cs="Times New Roman"/>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10E35EC4"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r w:rsidRPr="00C84844">
        <w:rPr>
          <w:rFonts w:ascii="Times New Roman" w:eastAsia="Calibri" w:hAnsi="Times New Roman" w:cs="Times New Roman"/>
          <w:b/>
          <w:bCs/>
          <w:lang w:eastAsia="ru-RU"/>
        </w:rPr>
        <w:t>3.3.4.</w:t>
      </w:r>
      <w:r w:rsidRPr="00C84844">
        <w:rPr>
          <w:rFonts w:ascii="Times New Roman" w:eastAsia="Calibri" w:hAnsi="Times New Roman" w:cs="Times New Roman"/>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7DB73C6C" w14:textId="77777777" w:rsidR="00A20CDA" w:rsidRPr="00C84844" w:rsidRDefault="00A20CDA" w:rsidP="00A20CDA">
      <w:pPr>
        <w:tabs>
          <w:tab w:val="left" w:pos="1080"/>
        </w:tabs>
        <w:ind w:firstLine="539"/>
        <w:jc w:val="both"/>
        <w:rPr>
          <w:rFonts w:ascii="Times New Roman" w:eastAsia="Calibri" w:hAnsi="Times New Roman" w:cs="Times New Roman"/>
          <w:lang w:eastAsia="ru-RU"/>
        </w:rPr>
      </w:pPr>
    </w:p>
    <w:p w14:paraId="7995F66A" w14:textId="77777777" w:rsidR="00A20CDA" w:rsidRPr="00C84844" w:rsidRDefault="00A20CDA" w:rsidP="00A20CDA">
      <w:pPr>
        <w:pStyle w:val="a6"/>
        <w:keepNext/>
        <w:numPr>
          <w:ilvl w:val="0"/>
          <w:numId w:val="7"/>
        </w:numPr>
        <w:tabs>
          <w:tab w:val="clear" w:pos="660"/>
          <w:tab w:val="num" w:pos="284"/>
        </w:tabs>
        <w:contextualSpacing w:val="0"/>
        <w:jc w:val="center"/>
        <w:outlineLvl w:val="1"/>
        <w:rPr>
          <w:rFonts w:eastAsia="Calibri"/>
          <w:b/>
          <w:bCs/>
        </w:rPr>
      </w:pPr>
      <w:r w:rsidRPr="00C84844">
        <w:rPr>
          <w:rFonts w:eastAsia="Calibri"/>
          <w:b/>
          <w:bCs/>
        </w:rPr>
        <w:t>Конфиденциальность</w:t>
      </w:r>
    </w:p>
    <w:p w14:paraId="091B3207" w14:textId="77777777" w:rsidR="00A20CDA" w:rsidRPr="00C84844" w:rsidRDefault="00A20CDA" w:rsidP="00A20CDA">
      <w:pPr>
        <w:numPr>
          <w:ilvl w:val="1"/>
          <w:numId w:val="7"/>
        </w:numPr>
        <w:tabs>
          <w:tab w:val="num" w:pos="540"/>
        </w:tabs>
        <w:ind w:left="0" w:firstLine="540"/>
        <w:jc w:val="both"/>
        <w:rPr>
          <w:rFonts w:ascii="Times New Roman" w:eastAsia="Calibri" w:hAnsi="Times New Roman" w:cs="Times New Roman"/>
        </w:rPr>
      </w:pPr>
      <w:r w:rsidRPr="00C84844">
        <w:rPr>
          <w:rFonts w:ascii="Times New Roman" w:eastAsia="Calibri" w:hAnsi="Times New Roman" w:cs="Times New Roman"/>
        </w:rPr>
        <w:t>Конфиденциальная информация, полученная по Соглашению, не будет считаться конфиденциальной по С</w:t>
      </w:r>
      <w:r w:rsidRPr="00C84844">
        <w:rPr>
          <w:rFonts w:ascii="Times New Roman" w:eastAsia="Calibri" w:hAnsi="Times New Roman" w:cs="Times New Roman"/>
          <w:bCs/>
        </w:rPr>
        <w:t>оглашению</w:t>
      </w:r>
      <w:r w:rsidRPr="00C84844">
        <w:rPr>
          <w:rFonts w:ascii="Times New Roman" w:eastAsia="Calibri" w:hAnsi="Times New Roman" w:cs="Times New Roman"/>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735AF136" w14:textId="77777777" w:rsidR="00A20CDA" w:rsidRPr="00C84844" w:rsidRDefault="00A20CDA" w:rsidP="00A20CDA">
      <w:pPr>
        <w:ind w:firstLine="567"/>
        <w:jc w:val="both"/>
        <w:rPr>
          <w:rFonts w:ascii="Times New Roman" w:eastAsia="Calibri" w:hAnsi="Times New Roman" w:cs="Times New Roman"/>
        </w:rPr>
      </w:pPr>
      <w:r w:rsidRPr="00C84844">
        <w:rPr>
          <w:rFonts w:ascii="Times New Roman" w:eastAsia="Calibri" w:hAnsi="Times New Roman" w:cs="Times New Roman"/>
          <w:b/>
        </w:rPr>
        <w:t>4.1.1.</w:t>
      </w:r>
      <w:r w:rsidRPr="00C84844">
        <w:rPr>
          <w:rFonts w:ascii="Times New Roman" w:eastAsia="Calibri" w:hAnsi="Times New Roman" w:cs="Times New Roman"/>
        </w:rPr>
        <w:t xml:space="preserve">     Разрешена к разглашению письменным согласием </w:t>
      </w:r>
      <w:r w:rsidRPr="00C84844">
        <w:rPr>
          <w:rFonts w:ascii="Times New Roman" w:eastAsia="Calibri" w:hAnsi="Times New Roman" w:cs="Times New Roman"/>
          <w:bCs/>
        </w:rPr>
        <w:t>Передающей стороны</w:t>
      </w:r>
      <w:r w:rsidRPr="00C84844">
        <w:rPr>
          <w:rFonts w:ascii="Times New Roman" w:eastAsia="Calibri" w:hAnsi="Times New Roman" w:cs="Times New Roman"/>
        </w:rPr>
        <w:t>;</w:t>
      </w:r>
    </w:p>
    <w:p w14:paraId="02E48714" w14:textId="77777777" w:rsidR="00A20CDA" w:rsidRPr="00C84844" w:rsidRDefault="00A20CDA" w:rsidP="00A20CDA">
      <w:pPr>
        <w:ind w:firstLine="540"/>
        <w:jc w:val="both"/>
        <w:rPr>
          <w:rFonts w:ascii="Times New Roman" w:eastAsia="Calibri" w:hAnsi="Times New Roman" w:cs="Times New Roman"/>
        </w:rPr>
      </w:pPr>
      <w:r w:rsidRPr="00C84844">
        <w:rPr>
          <w:rFonts w:ascii="Times New Roman" w:eastAsia="Calibri" w:hAnsi="Times New Roman" w:cs="Times New Roman"/>
          <w:b/>
        </w:rPr>
        <w:t>4.1.2.</w:t>
      </w:r>
      <w:r w:rsidRPr="00C84844">
        <w:rPr>
          <w:rFonts w:ascii="Times New Roman" w:eastAsia="Calibri" w:hAnsi="Times New Roman" w:cs="Times New Roman"/>
        </w:rPr>
        <w:tab/>
        <w:t xml:space="preserve">Была известна </w:t>
      </w:r>
      <w:r w:rsidRPr="00C84844">
        <w:rPr>
          <w:rFonts w:ascii="Times New Roman" w:eastAsia="Calibri" w:hAnsi="Times New Roman" w:cs="Times New Roman"/>
          <w:bCs/>
        </w:rPr>
        <w:t>Принимающей стороне</w:t>
      </w:r>
      <w:r w:rsidRPr="00C84844">
        <w:rPr>
          <w:rFonts w:ascii="Times New Roman" w:eastAsia="Calibri" w:hAnsi="Times New Roman" w:cs="Times New Roman"/>
        </w:rPr>
        <w:t xml:space="preserve"> до подписания С</w:t>
      </w:r>
      <w:r w:rsidRPr="00C84844">
        <w:rPr>
          <w:rFonts w:ascii="Times New Roman" w:eastAsia="Calibri" w:hAnsi="Times New Roman" w:cs="Times New Roman"/>
          <w:bCs/>
        </w:rPr>
        <w:t>оглашения,</w:t>
      </w:r>
      <w:r w:rsidRPr="00C84844">
        <w:rPr>
          <w:rFonts w:ascii="Times New Roman" w:eastAsia="Calibri" w:hAnsi="Times New Roman" w:cs="Times New Roman"/>
        </w:rPr>
        <w:t xml:space="preserve"> что может быть доказано посредством предоставления соответствующих материальных свидетельств;</w:t>
      </w:r>
    </w:p>
    <w:p w14:paraId="141EB175" w14:textId="77777777" w:rsidR="00A20CDA" w:rsidRPr="00C84844" w:rsidRDefault="00A20CDA" w:rsidP="00A20CDA">
      <w:pPr>
        <w:ind w:firstLine="540"/>
        <w:jc w:val="both"/>
        <w:rPr>
          <w:rFonts w:ascii="Times New Roman" w:eastAsia="Calibri" w:hAnsi="Times New Roman" w:cs="Times New Roman"/>
        </w:rPr>
      </w:pPr>
      <w:r w:rsidRPr="00C84844">
        <w:rPr>
          <w:rFonts w:ascii="Times New Roman" w:eastAsia="Calibri" w:hAnsi="Times New Roman" w:cs="Times New Roman"/>
          <w:b/>
        </w:rPr>
        <w:t>4.1.3.</w:t>
      </w:r>
      <w:r w:rsidRPr="00C84844">
        <w:rPr>
          <w:rFonts w:ascii="Times New Roman" w:eastAsia="Calibri" w:hAnsi="Times New Roman" w:cs="Times New Roman"/>
        </w:rPr>
        <w:tab/>
        <w:t xml:space="preserve">На законном основании получена </w:t>
      </w:r>
      <w:r w:rsidRPr="00C84844">
        <w:rPr>
          <w:rFonts w:ascii="Times New Roman" w:eastAsia="Calibri" w:hAnsi="Times New Roman" w:cs="Times New Roman"/>
          <w:bCs/>
        </w:rPr>
        <w:t>Принимающей стороной</w:t>
      </w:r>
      <w:r w:rsidRPr="00C84844">
        <w:rPr>
          <w:rFonts w:ascii="Times New Roman" w:eastAsia="Calibri" w:hAnsi="Times New Roman" w:cs="Times New Roman"/>
        </w:rPr>
        <w:t xml:space="preserve"> от третьих лиц, без нарушения условий С</w:t>
      </w:r>
      <w:r w:rsidRPr="00C84844">
        <w:rPr>
          <w:rFonts w:ascii="Times New Roman" w:eastAsia="Calibri" w:hAnsi="Times New Roman" w:cs="Times New Roman"/>
          <w:bCs/>
        </w:rPr>
        <w:t>оглашения</w:t>
      </w:r>
      <w:r w:rsidRPr="00C84844">
        <w:rPr>
          <w:rFonts w:ascii="Times New Roman" w:eastAsia="Calibri" w:hAnsi="Times New Roman" w:cs="Times New Roman"/>
        </w:rPr>
        <w:t>;</w:t>
      </w:r>
    </w:p>
    <w:p w14:paraId="788A88E7" w14:textId="77777777" w:rsidR="00A20CDA" w:rsidRPr="00C84844" w:rsidRDefault="00A20CDA" w:rsidP="00A20CDA">
      <w:pPr>
        <w:numPr>
          <w:ilvl w:val="1"/>
          <w:numId w:val="13"/>
        </w:numPr>
        <w:ind w:left="0" w:firstLine="540"/>
        <w:jc w:val="both"/>
        <w:rPr>
          <w:rFonts w:ascii="Times New Roman" w:eastAsia="Calibri" w:hAnsi="Times New Roman" w:cs="Times New Roman"/>
        </w:rPr>
      </w:pPr>
      <w:r w:rsidRPr="00C84844">
        <w:rPr>
          <w:rFonts w:ascii="Times New Roman" w:eastAsia="Calibri" w:hAnsi="Times New Roman" w:cs="Times New Roman"/>
        </w:rPr>
        <w:t xml:space="preserve">При утере или разглашении </w:t>
      </w:r>
      <w:r w:rsidRPr="00C84844">
        <w:rPr>
          <w:rFonts w:ascii="Times New Roman" w:eastAsia="Calibri" w:hAnsi="Times New Roman" w:cs="Times New Roman"/>
          <w:bCs/>
        </w:rPr>
        <w:t>Конфиденциальной информации</w:t>
      </w:r>
      <w:r w:rsidRPr="00C84844">
        <w:rPr>
          <w:rFonts w:ascii="Times New Roman" w:eastAsia="Calibri" w:hAnsi="Times New Roman" w:cs="Times New Roman"/>
        </w:rPr>
        <w:t xml:space="preserve"> </w:t>
      </w:r>
      <w:r w:rsidRPr="00C84844">
        <w:rPr>
          <w:rFonts w:ascii="Times New Roman" w:eastAsia="Calibri" w:hAnsi="Times New Roman" w:cs="Times New Roman"/>
          <w:bCs/>
        </w:rPr>
        <w:t>Стороны</w:t>
      </w:r>
      <w:r w:rsidRPr="00C84844">
        <w:rPr>
          <w:rFonts w:ascii="Times New Roman" w:eastAsia="Calibri" w:hAnsi="Times New Roman" w:cs="Times New Roman"/>
        </w:rPr>
        <w:t xml:space="preserve"> незамедлительно информируют друг друга, проводят консультации и организуют расследование.</w:t>
      </w:r>
    </w:p>
    <w:p w14:paraId="75B30DFC" w14:textId="77777777" w:rsidR="00A20CDA" w:rsidRPr="00C84844" w:rsidRDefault="00A20CDA" w:rsidP="00A20CDA">
      <w:pPr>
        <w:numPr>
          <w:ilvl w:val="1"/>
          <w:numId w:val="13"/>
        </w:numPr>
        <w:ind w:left="0" w:firstLine="539"/>
        <w:jc w:val="both"/>
        <w:rPr>
          <w:rFonts w:ascii="Times New Roman" w:eastAsia="Calibri" w:hAnsi="Times New Roman" w:cs="Times New Roman"/>
        </w:rPr>
      </w:pPr>
      <w:r w:rsidRPr="00C84844">
        <w:rPr>
          <w:rFonts w:ascii="Times New Roman" w:eastAsia="Calibri" w:hAnsi="Times New Roman" w:cs="Times New Roman"/>
        </w:rPr>
        <w:t xml:space="preserve">При проведении расследования фактов </w:t>
      </w:r>
      <w:r w:rsidRPr="00C84844">
        <w:rPr>
          <w:rFonts w:ascii="Times New Roman" w:eastAsia="Calibri" w:hAnsi="Times New Roman" w:cs="Times New Roman"/>
          <w:bCs/>
        </w:rPr>
        <w:t>нарушения условий Соглашения Стороны</w:t>
      </w:r>
      <w:r w:rsidRPr="00C84844">
        <w:rPr>
          <w:rFonts w:ascii="Times New Roman" w:eastAsia="Calibri" w:hAnsi="Times New Roman" w:cs="Times New Roman"/>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C84844">
        <w:rPr>
          <w:rFonts w:ascii="Times New Roman" w:eastAsia="Calibri" w:hAnsi="Times New Roman" w:cs="Times New Roman"/>
          <w:bCs/>
        </w:rPr>
        <w:t>стороной</w:t>
      </w:r>
      <w:r w:rsidRPr="00C84844">
        <w:rPr>
          <w:rFonts w:ascii="Times New Roman" w:eastAsia="Calibri" w:hAnsi="Times New Roman" w:cs="Times New Roman"/>
        </w:rPr>
        <w:t xml:space="preserve">, допустившей </w:t>
      </w:r>
      <w:r w:rsidRPr="00C84844">
        <w:rPr>
          <w:rFonts w:ascii="Times New Roman" w:eastAsia="Calibri" w:hAnsi="Times New Roman" w:cs="Times New Roman"/>
          <w:bCs/>
        </w:rPr>
        <w:t>нарушение условий Соглашения</w:t>
      </w:r>
      <w:r w:rsidRPr="00C84844">
        <w:rPr>
          <w:rFonts w:ascii="Times New Roman" w:eastAsia="Calibri" w:hAnsi="Times New Roman" w:cs="Times New Roman"/>
        </w:rPr>
        <w:t>.</w:t>
      </w:r>
    </w:p>
    <w:p w14:paraId="712C775A" w14:textId="77777777" w:rsidR="00A20CDA" w:rsidRPr="00C84844" w:rsidRDefault="00A20CDA" w:rsidP="00A20CDA">
      <w:pPr>
        <w:ind w:left="539"/>
        <w:jc w:val="both"/>
        <w:rPr>
          <w:rFonts w:ascii="Times New Roman" w:eastAsia="Calibri" w:hAnsi="Times New Roman" w:cs="Times New Roman"/>
        </w:rPr>
      </w:pPr>
    </w:p>
    <w:p w14:paraId="51EBACCF" w14:textId="77777777" w:rsidR="00A20CDA" w:rsidRPr="00C84844" w:rsidRDefault="00A20CDA" w:rsidP="00A20CDA">
      <w:pPr>
        <w:pStyle w:val="a6"/>
        <w:keepNext/>
        <w:numPr>
          <w:ilvl w:val="0"/>
          <w:numId w:val="8"/>
        </w:numPr>
        <w:tabs>
          <w:tab w:val="clear" w:pos="660"/>
          <w:tab w:val="num" w:pos="284"/>
        </w:tabs>
        <w:contextualSpacing w:val="0"/>
        <w:jc w:val="center"/>
        <w:outlineLvl w:val="1"/>
        <w:rPr>
          <w:rFonts w:eastAsia="Calibri"/>
          <w:b/>
          <w:bCs/>
        </w:rPr>
      </w:pPr>
      <w:r w:rsidRPr="00C84844">
        <w:rPr>
          <w:rFonts w:eastAsia="Calibri"/>
          <w:b/>
          <w:bCs/>
        </w:rPr>
        <w:t>Ответственность</w:t>
      </w:r>
    </w:p>
    <w:p w14:paraId="59515771" w14:textId="77777777" w:rsidR="00A20CDA" w:rsidRPr="00C84844" w:rsidRDefault="00A20CDA" w:rsidP="00A20CDA">
      <w:pPr>
        <w:numPr>
          <w:ilvl w:val="1"/>
          <w:numId w:val="8"/>
        </w:numPr>
        <w:tabs>
          <w:tab w:val="num" w:pos="900"/>
          <w:tab w:val="left" w:pos="1440"/>
        </w:tabs>
        <w:ind w:left="0" w:firstLine="540"/>
        <w:jc w:val="both"/>
        <w:rPr>
          <w:rFonts w:ascii="Times New Roman" w:eastAsia="Calibri" w:hAnsi="Times New Roman" w:cs="Times New Roman"/>
        </w:rPr>
      </w:pPr>
      <w:r w:rsidRPr="00C84844">
        <w:rPr>
          <w:rFonts w:ascii="Times New Roman" w:eastAsia="Calibri" w:hAnsi="Times New Roman" w:cs="Times New Roman"/>
          <w:bCs/>
        </w:rPr>
        <w:t xml:space="preserve"> Принимающая сторона</w:t>
      </w:r>
      <w:r w:rsidRPr="00C84844">
        <w:rPr>
          <w:rFonts w:ascii="Times New Roman" w:eastAsia="Calibri" w:hAnsi="Times New Roman" w:cs="Times New Roman"/>
        </w:rPr>
        <w:t xml:space="preserve"> несет ответственность, за:</w:t>
      </w:r>
    </w:p>
    <w:p w14:paraId="20946684" w14:textId="77777777" w:rsidR="00A20CDA" w:rsidRPr="00C84844" w:rsidRDefault="00A20CDA" w:rsidP="00A20CDA">
      <w:pPr>
        <w:numPr>
          <w:ilvl w:val="2"/>
          <w:numId w:val="9"/>
        </w:numPr>
        <w:tabs>
          <w:tab w:val="num" w:pos="900"/>
          <w:tab w:val="left" w:pos="1080"/>
          <w:tab w:val="left" w:pos="1440"/>
        </w:tabs>
        <w:ind w:left="0" w:firstLine="566"/>
        <w:jc w:val="both"/>
        <w:rPr>
          <w:rFonts w:ascii="Times New Roman" w:eastAsia="Calibri" w:hAnsi="Times New Roman" w:cs="Times New Roman"/>
          <w:lang w:eastAsia="ru-RU"/>
        </w:rPr>
      </w:pPr>
      <w:r w:rsidRPr="00C84844">
        <w:rPr>
          <w:rFonts w:ascii="Times New Roman" w:eastAsia="Calibri" w:hAnsi="Times New Roman" w:cs="Times New Roman"/>
          <w:lang w:eastAsia="ru-RU"/>
        </w:rPr>
        <w:t xml:space="preserve"> умышленное разглашение или использование не по назначению </w:t>
      </w:r>
      <w:r w:rsidRPr="00C84844">
        <w:rPr>
          <w:rFonts w:ascii="Times New Roman" w:eastAsia="Calibri" w:hAnsi="Times New Roman" w:cs="Times New Roman"/>
          <w:bCs/>
          <w:lang w:eastAsia="ru-RU"/>
        </w:rPr>
        <w:t>Конфиденциальной Информации</w:t>
      </w:r>
      <w:r w:rsidRPr="00C84844">
        <w:rPr>
          <w:rFonts w:ascii="Times New Roman" w:eastAsia="Calibri" w:hAnsi="Times New Roman" w:cs="Times New Roman"/>
          <w:lang w:eastAsia="ru-RU"/>
        </w:rPr>
        <w:t>, полученной от Передающей стороны;</w:t>
      </w:r>
    </w:p>
    <w:p w14:paraId="782D8EF8" w14:textId="77777777" w:rsidR="00A20CDA" w:rsidRPr="00C84844" w:rsidRDefault="00A20CDA" w:rsidP="00A20CDA">
      <w:pPr>
        <w:numPr>
          <w:ilvl w:val="2"/>
          <w:numId w:val="9"/>
        </w:numPr>
        <w:tabs>
          <w:tab w:val="num" w:pos="900"/>
          <w:tab w:val="left" w:pos="1080"/>
          <w:tab w:val="left" w:pos="1440"/>
        </w:tabs>
        <w:ind w:left="0" w:firstLine="566"/>
        <w:jc w:val="both"/>
        <w:rPr>
          <w:rFonts w:ascii="Times New Roman" w:eastAsia="Calibri" w:hAnsi="Times New Roman" w:cs="Times New Roman"/>
          <w:lang w:eastAsia="ru-RU"/>
        </w:rPr>
      </w:pPr>
      <w:r w:rsidRPr="00C84844">
        <w:rPr>
          <w:rFonts w:ascii="Times New Roman" w:eastAsia="Calibri" w:hAnsi="Times New Roman" w:cs="Times New Roman"/>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06D2C911" w14:textId="77777777" w:rsidR="00A20CDA" w:rsidRPr="00C84844" w:rsidRDefault="00A20CDA" w:rsidP="00A20CDA">
      <w:pPr>
        <w:numPr>
          <w:ilvl w:val="1"/>
          <w:numId w:val="8"/>
        </w:numPr>
        <w:tabs>
          <w:tab w:val="num" w:pos="900"/>
          <w:tab w:val="left" w:pos="1440"/>
        </w:tabs>
        <w:ind w:left="0" w:firstLine="540"/>
        <w:jc w:val="both"/>
        <w:rPr>
          <w:rFonts w:ascii="Times New Roman" w:eastAsia="Calibri" w:hAnsi="Times New Roman" w:cs="Times New Roman"/>
        </w:rPr>
      </w:pPr>
      <w:r w:rsidRPr="00C84844">
        <w:rPr>
          <w:rFonts w:ascii="Times New Roman" w:eastAsia="Calibri" w:hAnsi="Times New Roman" w:cs="Times New Roman"/>
          <w:bCs/>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w:t>
      </w:r>
      <w:r>
        <w:rPr>
          <w:rFonts w:ascii="Times New Roman" w:eastAsia="Calibri" w:hAnsi="Times New Roman" w:cs="Times New Roman"/>
          <w:bCs/>
        </w:rPr>
        <w:t xml:space="preserve"> суммы ______________</w:t>
      </w:r>
      <w:r w:rsidRPr="00C84844">
        <w:rPr>
          <w:rFonts w:ascii="Times New Roman" w:eastAsia="Calibri" w:hAnsi="Times New Roman" w:cs="Times New Roman"/>
          <w:bCs/>
        </w:rPr>
        <w:t>.</w:t>
      </w:r>
    </w:p>
    <w:p w14:paraId="5F784626" w14:textId="77777777" w:rsidR="00A20CDA" w:rsidRPr="00C84844" w:rsidRDefault="00A20CDA" w:rsidP="00A20CDA">
      <w:pPr>
        <w:numPr>
          <w:ilvl w:val="1"/>
          <w:numId w:val="8"/>
        </w:numPr>
        <w:tabs>
          <w:tab w:val="num" w:pos="900"/>
          <w:tab w:val="left" w:pos="1440"/>
        </w:tabs>
        <w:ind w:left="0" w:firstLine="540"/>
        <w:jc w:val="both"/>
        <w:rPr>
          <w:rFonts w:ascii="Times New Roman" w:eastAsia="Calibri" w:hAnsi="Times New Roman" w:cs="Times New Roman"/>
          <w:lang w:val="en-US"/>
        </w:rPr>
      </w:pPr>
      <w:r w:rsidRPr="00C84844">
        <w:rPr>
          <w:rFonts w:ascii="Times New Roman" w:eastAsia="Calibri" w:hAnsi="Times New Roman" w:cs="Times New Roman"/>
          <w:bCs/>
        </w:rPr>
        <w:t>Принимающая сторона</w:t>
      </w:r>
      <w:r w:rsidRPr="00C84844">
        <w:rPr>
          <w:rFonts w:ascii="Times New Roman" w:eastAsia="Calibri" w:hAnsi="Times New Roman" w:cs="Times New Roman"/>
        </w:rPr>
        <w:t xml:space="preserve"> несет ответственность за нарушение обязательств по сохранению конфиденциальности в соответствии с применимым правом и С</w:t>
      </w:r>
      <w:r w:rsidRPr="00C84844">
        <w:rPr>
          <w:rFonts w:ascii="Times New Roman" w:eastAsia="Calibri" w:hAnsi="Times New Roman" w:cs="Times New Roman"/>
          <w:bCs/>
        </w:rPr>
        <w:t>оглашением</w:t>
      </w:r>
      <w:r w:rsidRPr="00C84844">
        <w:rPr>
          <w:rFonts w:ascii="Times New Roman" w:eastAsia="Calibri" w:hAnsi="Times New Roman" w:cs="Times New Roman"/>
        </w:rPr>
        <w:t xml:space="preserve"> и обязана возместить </w:t>
      </w:r>
      <w:r w:rsidRPr="00C84844">
        <w:rPr>
          <w:rFonts w:ascii="Times New Roman" w:eastAsia="Calibri" w:hAnsi="Times New Roman" w:cs="Times New Roman"/>
          <w:bCs/>
        </w:rPr>
        <w:t xml:space="preserve">Передающей стороне </w:t>
      </w:r>
      <w:r w:rsidRPr="00C84844">
        <w:rPr>
          <w:rFonts w:ascii="Times New Roman" w:eastAsia="Calibri" w:hAnsi="Times New Roman" w:cs="Times New Roman"/>
        </w:rPr>
        <w:t xml:space="preserve">убытки в части не покрытой штрафом (п.5.2. </w:t>
      </w:r>
      <w:r w:rsidRPr="00C84844">
        <w:rPr>
          <w:rFonts w:ascii="Times New Roman" w:eastAsia="Calibri" w:hAnsi="Times New Roman" w:cs="Times New Roman"/>
          <w:lang w:val="en-US"/>
        </w:rPr>
        <w:t>Соглашения).</w:t>
      </w:r>
    </w:p>
    <w:p w14:paraId="242809C1" w14:textId="77777777" w:rsidR="00A20CDA" w:rsidRPr="00C84844" w:rsidRDefault="00A20CDA" w:rsidP="00A20CDA">
      <w:pPr>
        <w:numPr>
          <w:ilvl w:val="1"/>
          <w:numId w:val="8"/>
        </w:numPr>
        <w:tabs>
          <w:tab w:val="num" w:pos="900"/>
          <w:tab w:val="left" w:pos="1440"/>
        </w:tabs>
        <w:ind w:left="0" w:firstLine="540"/>
        <w:jc w:val="both"/>
        <w:rPr>
          <w:rFonts w:ascii="Times New Roman" w:eastAsia="Calibri" w:hAnsi="Times New Roman" w:cs="Times New Roman"/>
        </w:rPr>
      </w:pPr>
      <w:r w:rsidRPr="00C84844">
        <w:rPr>
          <w:rFonts w:ascii="Times New Roman" w:eastAsia="Calibri" w:hAnsi="Times New Roman" w:cs="Times New Roman"/>
          <w:bCs/>
        </w:rPr>
        <w:t xml:space="preserve">  </w:t>
      </w:r>
      <w:r w:rsidRPr="00C84844">
        <w:rPr>
          <w:rFonts w:ascii="Times New Roman" w:eastAsia="Calibri" w:hAnsi="Times New Roman" w:cs="Times New Roman"/>
        </w:rPr>
        <w:t xml:space="preserve">Вся </w:t>
      </w:r>
      <w:r w:rsidRPr="00C84844">
        <w:rPr>
          <w:rFonts w:ascii="Times New Roman" w:eastAsia="Calibri" w:hAnsi="Times New Roman" w:cs="Times New Roman"/>
          <w:bCs/>
        </w:rPr>
        <w:t>Конфиденциальная информация</w:t>
      </w:r>
      <w:r w:rsidRPr="00C84844">
        <w:rPr>
          <w:rFonts w:ascii="Times New Roman" w:eastAsia="Calibri" w:hAnsi="Times New Roman" w:cs="Times New Roman"/>
        </w:rPr>
        <w:t xml:space="preserve">, передаваемая Передающей стороной Принимающей стороне в какой-либо форме, либо ставшая известной </w:t>
      </w:r>
      <w:r w:rsidRPr="00C84844">
        <w:rPr>
          <w:rFonts w:ascii="Times New Roman" w:eastAsia="Calibri" w:hAnsi="Times New Roman" w:cs="Times New Roman"/>
          <w:bCs/>
        </w:rPr>
        <w:t>Принимающей стороне</w:t>
      </w:r>
      <w:r w:rsidRPr="00C84844">
        <w:rPr>
          <w:rFonts w:ascii="Times New Roman" w:eastAsia="Calibri" w:hAnsi="Times New Roman" w:cs="Times New Roman"/>
        </w:rPr>
        <w:t xml:space="preserve"> иным образом</w:t>
      </w:r>
      <w:r w:rsidRPr="00C84844">
        <w:rPr>
          <w:rFonts w:ascii="Times New Roman" w:eastAsia="Calibri" w:hAnsi="Times New Roman" w:cs="Times New Roman"/>
          <w:bCs/>
        </w:rPr>
        <w:t>,</w:t>
      </w:r>
      <w:r w:rsidRPr="00C84844">
        <w:rPr>
          <w:rFonts w:ascii="Times New Roman" w:eastAsia="Calibri" w:hAnsi="Times New Roman" w:cs="Times New Roman"/>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C84844">
        <w:rPr>
          <w:rFonts w:ascii="Times New Roman" w:eastAsia="Calibri" w:hAnsi="Times New Roman" w:cs="Times New Roman"/>
          <w:bCs/>
        </w:rPr>
        <w:t>Передающей стороны</w:t>
      </w:r>
      <w:r w:rsidRPr="00C84844">
        <w:rPr>
          <w:rFonts w:ascii="Times New Roman" w:eastAsia="Calibri" w:hAnsi="Times New Roman" w:cs="Times New Roman"/>
        </w:rPr>
        <w:t>, и ничто из содержащегося в С</w:t>
      </w:r>
      <w:r w:rsidRPr="00C84844">
        <w:rPr>
          <w:rFonts w:ascii="Times New Roman" w:eastAsia="Calibri" w:hAnsi="Times New Roman" w:cs="Times New Roman"/>
          <w:bCs/>
        </w:rPr>
        <w:t>оглашении</w:t>
      </w:r>
      <w:r w:rsidRPr="00C84844">
        <w:rPr>
          <w:rFonts w:ascii="Times New Roman" w:eastAsia="Calibri" w:hAnsi="Times New Roman" w:cs="Times New Roman"/>
        </w:rPr>
        <w:t xml:space="preserve">, не может интерпретироваться в качестве предоставления </w:t>
      </w:r>
      <w:r w:rsidRPr="00C84844">
        <w:rPr>
          <w:rFonts w:ascii="Times New Roman" w:eastAsia="Calibri" w:hAnsi="Times New Roman" w:cs="Times New Roman"/>
          <w:bCs/>
        </w:rPr>
        <w:t xml:space="preserve">Принимающей стороне </w:t>
      </w:r>
      <w:r w:rsidRPr="00C84844">
        <w:rPr>
          <w:rFonts w:ascii="Times New Roman" w:eastAsia="Calibri" w:hAnsi="Times New Roman" w:cs="Times New Roman"/>
        </w:rPr>
        <w:t xml:space="preserve">или какой-либо третьей стороне любых прав на </w:t>
      </w:r>
      <w:r w:rsidRPr="00C84844">
        <w:rPr>
          <w:rFonts w:ascii="Times New Roman" w:eastAsia="Calibri" w:hAnsi="Times New Roman" w:cs="Times New Roman"/>
          <w:bCs/>
        </w:rPr>
        <w:t>Конфиденциальную информацию</w:t>
      </w:r>
      <w:r w:rsidRPr="00C84844">
        <w:rPr>
          <w:rFonts w:ascii="Times New Roman" w:eastAsia="Calibri" w:hAnsi="Times New Roman" w:cs="Times New Roman"/>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C84844">
        <w:rPr>
          <w:rFonts w:ascii="Times New Roman" w:eastAsia="Calibri" w:hAnsi="Times New Roman" w:cs="Times New Roman"/>
          <w:bCs/>
        </w:rPr>
        <w:t xml:space="preserve"> </w:t>
      </w:r>
    </w:p>
    <w:p w14:paraId="2F0B04CF" w14:textId="77777777" w:rsidR="00A20CDA" w:rsidRPr="00C84844" w:rsidRDefault="00A20CDA" w:rsidP="00A20CDA">
      <w:pPr>
        <w:tabs>
          <w:tab w:val="num" w:pos="900"/>
          <w:tab w:val="left" w:pos="1440"/>
        </w:tabs>
        <w:ind w:left="540"/>
        <w:jc w:val="both"/>
        <w:rPr>
          <w:rFonts w:ascii="Times New Roman" w:eastAsia="Calibri" w:hAnsi="Times New Roman" w:cs="Times New Roman"/>
        </w:rPr>
      </w:pPr>
    </w:p>
    <w:p w14:paraId="54C44EEB" w14:textId="77777777" w:rsidR="00A20CDA" w:rsidRPr="00C84844" w:rsidRDefault="00A20CDA" w:rsidP="00A20CDA">
      <w:pPr>
        <w:pStyle w:val="a6"/>
        <w:keepNext/>
        <w:numPr>
          <w:ilvl w:val="0"/>
          <w:numId w:val="10"/>
        </w:numPr>
        <w:tabs>
          <w:tab w:val="clear" w:pos="660"/>
          <w:tab w:val="num" w:pos="284"/>
        </w:tabs>
        <w:contextualSpacing w:val="0"/>
        <w:jc w:val="center"/>
        <w:outlineLvl w:val="1"/>
        <w:rPr>
          <w:rFonts w:eastAsia="Calibri"/>
          <w:b/>
          <w:bCs/>
        </w:rPr>
      </w:pPr>
      <w:r w:rsidRPr="00C84844">
        <w:rPr>
          <w:rFonts w:eastAsia="Calibri"/>
          <w:b/>
          <w:bCs/>
        </w:rPr>
        <w:t>Гарантии, срок действия Соглашения</w:t>
      </w:r>
    </w:p>
    <w:p w14:paraId="0A145F6C" w14:textId="77777777" w:rsidR="00A20CDA" w:rsidRPr="00C84844" w:rsidRDefault="00A20CDA" w:rsidP="00A20CDA">
      <w:pPr>
        <w:numPr>
          <w:ilvl w:val="1"/>
          <w:numId w:val="10"/>
        </w:numPr>
        <w:tabs>
          <w:tab w:val="clear" w:pos="720"/>
          <w:tab w:val="num" w:pos="993"/>
        </w:tabs>
        <w:ind w:left="0" w:firstLine="540"/>
        <w:jc w:val="both"/>
        <w:rPr>
          <w:rFonts w:ascii="Times New Roman" w:eastAsia="Calibri" w:hAnsi="Times New Roman" w:cs="Times New Roman"/>
        </w:rPr>
      </w:pPr>
      <w:r w:rsidRPr="00C84844">
        <w:rPr>
          <w:rFonts w:ascii="Times New Roman" w:eastAsia="Calibri" w:hAnsi="Times New Roman" w:cs="Times New Roman"/>
          <w:bCs/>
        </w:rPr>
        <w:t xml:space="preserve">Передающая сторона </w:t>
      </w:r>
      <w:r w:rsidRPr="00C84844">
        <w:rPr>
          <w:rFonts w:ascii="Times New Roman" w:eastAsia="Calibri" w:hAnsi="Times New Roman" w:cs="Times New Roman"/>
        </w:rPr>
        <w:t xml:space="preserve">настоящим гарантирует, что она обладает всеми правами в отношении </w:t>
      </w:r>
      <w:r w:rsidRPr="00C84844">
        <w:rPr>
          <w:rFonts w:ascii="Times New Roman" w:eastAsia="Calibri" w:hAnsi="Times New Roman" w:cs="Times New Roman"/>
          <w:bCs/>
        </w:rPr>
        <w:t>Конфиденциальной информации</w:t>
      </w:r>
      <w:r w:rsidRPr="00C84844">
        <w:rPr>
          <w:rFonts w:ascii="Times New Roman" w:eastAsia="Calibri" w:hAnsi="Times New Roman" w:cs="Times New Roman"/>
        </w:rPr>
        <w:t xml:space="preserve">, включая право раскрывать её </w:t>
      </w:r>
      <w:r w:rsidRPr="00C84844">
        <w:rPr>
          <w:rFonts w:ascii="Times New Roman" w:eastAsia="Calibri" w:hAnsi="Times New Roman" w:cs="Times New Roman"/>
          <w:bCs/>
        </w:rPr>
        <w:t xml:space="preserve">Принимающей стороне </w:t>
      </w:r>
      <w:r w:rsidRPr="00C84844">
        <w:rPr>
          <w:rFonts w:ascii="Times New Roman" w:eastAsia="Calibri" w:hAnsi="Times New Roman" w:cs="Times New Roman"/>
        </w:rPr>
        <w:t>на условиях С</w:t>
      </w:r>
      <w:r w:rsidRPr="00C84844">
        <w:rPr>
          <w:rFonts w:ascii="Times New Roman" w:eastAsia="Calibri" w:hAnsi="Times New Roman" w:cs="Times New Roman"/>
          <w:bCs/>
        </w:rPr>
        <w:t>оглашения</w:t>
      </w:r>
      <w:r w:rsidRPr="00C84844">
        <w:rPr>
          <w:rFonts w:ascii="Times New Roman" w:eastAsia="Calibri" w:hAnsi="Times New Roman" w:cs="Times New Roman"/>
        </w:rPr>
        <w:t xml:space="preserve"> и передача Конфиденциальной информации не повлечет нарушения прав третьих лиц.</w:t>
      </w:r>
    </w:p>
    <w:p w14:paraId="4A9D61BD" w14:textId="77777777" w:rsidR="00A20CDA" w:rsidRPr="00C84844" w:rsidRDefault="00A20CDA" w:rsidP="00A20CDA">
      <w:pPr>
        <w:numPr>
          <w:ilvl w:val="1"/>
          <w:numId w:val="10"/>
        </w:numPr>
        <w:tabs>
          <w:tab w:val="clear" w:pos="720"/>
          <w:tab w:val="num" w:pos="993"/>
        </w:tabs>
        <w:ind w:left="0" w:firstLine="540"/>
        <w:jc w:val="both"/>
        <w:rPr>
          <w:rFonts w:ascii="Times New Roman" w:eastAsia="Calibri" w:hAnsi="Times New Roman" w:cs="Times New Roman"/>
        </w:rPr>
      </w:pPr>
      <w:r w:rsidRPr="00C84844">
        <w:rPr>
          <w:rFonts w:ascii="Times New Roman" w:eastAsia="Calibri" w:hAnsi="Times New Roman" w:cs="Times New Roman"/>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2BB6FA5" w14:textId="77777777" w:rsidR="00A20CDA" w:rsidRPr="00C84844" w:rsidRDefault="00A20CDA" w:rsidP="00A20CDA">
      <w:pPr>
        <w:numPr>
          <w:ilvl w:val="1"/>
          <w:numId w:val="10"/>
        </w:numPr>
        <w:tabs>
          <w:tab w:val="clear" w:pos="720"/>
          <w:tab w:val="num" w:pos="993"/>
        </w:tabs>
        <w:ind w:left="0" w:firstLine="540"/>
        <w:jc w:val="both"/>
        <w:rPr>
          <w:rFonts w:ascii="Times New Roman" w:eastAsia="Calibri" w:hAnsi="Times New Roman" w:cs="Times New Roman"/>
        </w:rPr>
      </w:pPr>
      <w:r w:rsidRPr="00C84844">
        <w:rPr>
          <w:rFonts w:ascii="Times New Roman" w:eastAsia="Calibri" w:hAnsi="Times New Roman" w:cs="Times New Roman"/>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3BB6DA91" w14:textId="77777777" w:rsidR="00A20CDA" w:rsidRPr="00C84844" w:rsidRDefault="00A20CDA" w:rsidP="00A20CDA">
      <w:pPr>
        <w:numPr>
          <w:ilvl w:val="1"/>
          <w:numId w:val="10"/>
        </w:numPr>
        <w:tabs>
          <w:tab w:val="clear" w:pos="720"/>
          <w:tab w:val="num" w:pos="993"/>
        </w:tabs>
        <w:ind w:left="0" w:firstLine="539"/>
        <w:jc w:val="both"/>
        <w:rPr>
          <w:rFonts w:ascii="Times New Roman" w:eastAsia="Calibri" w:hAnsi="Times New Roman" w:cs="Times New Roman"/>
        </w:rPr>
      </w:pPr>
      <w:r w:rsidRPr="00C84844">
        <w:rPr>
          <w:rFonts w:ascii="Times New Roman" w:eastAsia="Calibri" w:hAnsi="Times New Roman" w:cs="Times New Roman"/>
        </w:rPr>
        <w:t xml:space="preserve">Настоящее Соглашение вступает в силу после его подписания Сторонами и действует до полного исполнения Сторонами </w:t>
      </w:r>
      <w:r>
        <w:rPr>
          <w:rFonts w:ascii="Times New Roman" w:eastAsia="Calibri" w:hAnsi="Times New Roman" w:cs="Times New Roman"/>
        </w:rPr>
        <w:t>Запроса</w:t>
      </w:r>
      <w:r w:rsidRPr="00C84844">
        <w:rPr>
          <w:rFonts w:ascii="Times New Roman" w:eastAsia="Calibri" w:hAnsi="Times New Roman" w:cs="Times New Roman"/>
        </w:rPr>
        <w:t>, в соответствии с пунктом 2.2 Соглашения.</w:t>
      </w:r>
    </w:p>
    <w:p w14:paraId="70EBCD68" w14:textId="77777777" w:rsidR="00A20CDA" w:rsidRPr="00C84844" w:rsidRDefault="00A20CDA" w:rsidP="00A20CDA">
      <w:pPr>
        <w:numPr>
          <w:ilvl w:val="1"/>
          <w:numId w:val="10"/>
        </w:numPr>
        <w:tabs>
          <w:tab w:val="clear" w:pos="720"/>
          <w:tab w:val="num" w:pos="993"/>
        </w:tabs>
        <w:ind w:left="0" w:firstLine="539"/>
        <w:jc w:val="both"/>
        <w:rPr>
          <w:rFonts w:ascii="Times New Roman" w:eastAsia="Calibri" w:hAnsi="Times New Roman" w:cs="Times New Roman"/>
        </w:rPr>
      </w:pPr>
      <w:r w:rsidRPr="00C84844">
        <w:rPr>
          <w:rFonts w:ascii="Times New Roman" w:eastAsia="Calibri" w:hAnsi="Times New Roman" w:cs="Times New Roman"/>
        </w:rPr>
        <w:t xml:space="preserve">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w:t>
      </w:r>
      <w:r w:rsidRPr="00C84844">
        <w:rPr>
          <w:rFonts w:ascii="Times New Roman" w:eastAsia="Calibri" w:hAnsi="Times New Roman" w:cs="Times New Roman"/>
        </w:rPr>
        <w:lastRenderedPageBreak/>
        <w:t>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2133FBBB" w14:textId="77777777" w:rsidR="00A20CDA" w:rsidRPr="00C84844" w:rsidRDefault="00A20CDA" w:rsidP="00A20CDA">
      <w:pPr>
        <w:ind w:left="539"/>
        <w:jc w:val="both"/>
        <w:rPr>
          <w:rFonts w:ascii="Times New Roman" w:eastAsia="Calibri" w:hAnsi="Times New Roman" w:cs="Times New Roman"/>
        </w:rPr>
      </w:pPr>
    </w:p>
    <w:p w14:paraId="624CEC9B" w14:textId="77777777" w:rsidR="00A20CDA" w:rsidRPr="00C84844" w:rsidRDefault="00A20CDA" w:rsidP="00A20CDA">
      <w:pPr>
        <w:pStyle w:val="a6"/>
        <w:numPr>
          <w:ilvl w:val="0"/>
          <w:numId w:val="10"/>
        </w:numPr>
        <w:tabs>
          <w:tab w:val="clear" w:pos="660"/>
          <w:tab w:val="num" w:pos="284"/>
        </w:tabs>
        <w:ind w:right="-144"/>
        <w:contextualSpacing w:val="0"/>
        <w:jc w:val="center"/>
        <w:rPr>
          <w:rFonts w:eastAsia="Calibri"/>
          <w:b/>
          <w:bCs/>
        </w:rPr>
      </w:pPr>
      <w:r w:rsidRPr="00C84844">
        <w:rPr>
          <w:rFonts w:eastAsia="Calibri"/>
          <w:b/>
          <w:bCs/>
        </w:rPr>
        <w:t>Заключительные положения</w:t>
      </w:r>
    </w:p>
    <w:p w14:paraId="3C1DCE93"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Иркутск</w:t>
      </w:r>
      <w:r>
        <w:rPr>
          <w:rFonts w:ascii="Times New Roman" w:eastAsia="Calibri" w:hAnsi="Times New Roman" w:cs="Times New Roman"/>
        </w:rPr>
        <w:t>ой области</w:t>
      </w:r>
      <w:r w:rsidRPr="00C84844">
        <w:rPr>
          <w:rFonts w:ascii="Times New Roman" w:eastAsia="Calibri" w:hAnsi="Times New Roman" w:cs="Times New Roman"/>
        </w:rPr>
        <w:t>. К отношениям Сторон, не урегулированным Соглашением, применяется законодательство Российской Федерации.</w:t>
      </w:r>
    </w:p>
    <w:p w14:paraId="5E8AB631"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bCs/>
        </w:rPr>
        <w:t>Соглашение</w:t>
      </w:r>
      <w:r w:rsidRPr="00C84844">
        <w:rPr>
          <w:rFonts w:ascii="Times New Roman" w:eastAsia="Calibri" w:hAnsi="Times New Roman" w:cs="Times New Roman"/>
        </w:rPr>
        <w:t xml:space="preserve"> представляет собой полное соглашение между </w:t>
      </w:r>
      <w:r w:rsidRPr="00C84844">
        <w:rPr>
          <w:rFonts w:ascii="Times New Roman" w:eastAsia="Calibri" w:hAnsi="Times New Roman" w:cs="Times New Roman"/>
          <w:bCs/>
        </w:rPr>
        <w:t>Сторонами</w:t>
      </w:r>
      <w:r w:rsidRPr="00C84844">
        <w:rPr>
          <w:rFonts w:ascii="Times New Roman" w:eastAsia="Calibri" w:hAnsi="Times New Roman" w:cs="Times New Roman"/>
        </w:rPr>
        <w:t xml:space="preserve"> в отношении всех вопросов, затронутых в нем, и заменяет все предшествующие устные или письменные заявления и утверждения </w:t>
      </w:r>
      <w:r w:rsidRPr="00C84844">
        <w:rPr>
          <w:rFonts w:ascii="Times New Roman" w:eastAsia="Calibri" w:hAnsi="Times New Roman" w:cs="Times New Roman"/>
          <w:bCs/>
        </w:rPr>
        <w:t>Сторон в отношении предмета Соглашения.</w:t>
      </w:r>
      <w:r w:rsidRPr="00C84844">
        <w:rPr>
          <w:rFonts w:ascii="Times New Roman" w:eastAsia="Calibri" w:hAnsi="Times New Roman" w:cs="Times New Roman"/>
        </w:rPr>
        <w:t xml:space="preserve"> С</w:t>
      </w:r>
      <w:r w:rsidRPr="00C84844">
        <w:rPr>
          <w:rFonts w:ascii="Times New Roman" w:eastAsia="Calibri" w:hAnsi="Times New Roman" w:cs="Times New Roman"/>
          <w:bCs/>
        </w:rPr>
        <w:t>оглашение</w:t>
      </w:r>
      <w:r w:rsidRPr="00C84844">
        <w:rPr>
          <w:rFonts w:ascii="Times New Roman" w:eastAsia="Calibri" w:hAnsi="Times New Roman" w:cs="Times New Roman"/>
        </w:rPr>
        <w:t xml:space="preserve"> может быть изменено или дополнено только путем подписания дополнительного соглашения обеими </w:t>
      </w:r>
      <w:r w:rsidRPr="00C84844">
        <w:rPr>
          <w:rFonts w:ascii="Times New Roman" w:eastAsia="Calibri" w:hAnsi="Times New Roman" w:cs="Times New Roman"/>
          <w:bCs/>
        </w:rPr>
        <w:t>Сторонами.</w:t>
      </w:r>
    </w:p>
    <w:p w14:paraId="0A7C5902"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5F6F6815"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4FF8DCF9"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rPr>
        <w:t>Соглашение заключено на русском языке в двух экземплярах, имеющих равную юридическую силу, по одному для каждой из Сторон.</w:t>
      </w:r>
    </w:p>
    <w:p w14:paraId="19421327" w14:textId="77777777" w:rsidR="00A20CDA" w:rsidRPr="00C84844" w:rsidRDefault="00A20CDA" w:rsidP="00A20CDA">
      <w:pPr>
        <w:numPr>
          <w:ilvl w:val="1"/>
          <w:numId w:val="11"/>
        </w:numPr>
        <w:tabs>
          <w:tab w:val="clear" w:pos="1429"/>
          <w:tab w:val="num" w:pos="993"/>
        </w:tabs>
        <w:ind w:firstLine="567"/>
        <w:jc w:val="both"/>
        <w:rPr>
          <w:rFonts w:ascii="Times New Roman" w:eastAsia="Calibri" w:hAnsi="Times New Roman" w:cs="Times New Roman"/>
        </w:rPr>
      </w:pPr>
      <w:r w:rsidRPr="00C84844">
        <w:rPr>
          <w:rFonts w:ascii="Times New Roman" w:eastAsia="Calibri" w:hAnsi="Times New Roman" w:cs="Times New Roman"/>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16E578B7" w14:textId="77777777" w:rsidR="00A20CDA" w:rsidRPr="00C84844" w:rsidRDefault="00A20CDA" w:rsidP="00A20CDA">
      <w:pPr>
        <w:tabs>
          <w:tab w:val="num" w:pos="1260"/>
        </w:tabs>
        <w:ind w:firstLine="540"/>
        <w:jc w:val="both"/>
        <w:rPr>
          <w:rFonts w:ascii="Times New Roman" w:eastAsia="Calibri" w:hAnsi="Times New Roman" w:cs="Times New Roman"/>
        </w:rPr>
      </w:pPr>
      <w:r w:rsidRPr="00C84844">
        <w:rPr>
          <w:rFonts w:ascii="Times New Roman" w:eastAsia="Calibri" w:hAnsi="Times New Roman" w:cs="Times New Roman"/>
          <w:b/>
        </w:rPr>
        <w:t>Передающая сторона</w:t>
      </w:r>
      <w:r w:rsidRPr="00C84844">
        <w:rPr>
          <w:rFonts w:ascii="Times New Roman" w:eastAsia="Calibri" w:hAnsi="Times New Roman" w:cs="Times New Roman"/>
        </w:rPr>
        <w:t>: _______________________________________________________</w:t>
      </w:r>
    </w:p>
    <w:p w14:paraId="7C54CB22" w14:textId="77777777" w:rsidR="00A20CDA" w:rsidRPr="00C84844" w:rsidRDefault="00A20CDA" w:rsidP="00A20CDA">
      <w:pPr>
        <w:tabs>
          <w:tab w:val="num" w:pos="1260"/>
        </w:tabs>
        <w:ind w:firstLine="540"/>
        <w:jc w:val="both"/>
        <w:rPr>
          <w:rFonts w:ascii="Times New Roman" w:eastAsia="Calibri" w:hAnsi="Times New Roman" w:cs="Times New Roman"/>
        </w:rPr>
      </w:pPr>
      <w:r w:rsidRPr="00C84844">
        <w:rPr>
          <w:rFonts w:ascii="Times New Roman" w:eastAsia="Calibri" w:hAnsi="Times New Roman" w:cs="Times New Roman"/>
          <w:b/>
        </w:rPr>
        <w:t>Принимающая сторона</w:t>
      </w:r>
      <w:r w:rsidRPr="00C84844">
        <w:rPr>
          <w:rFonts w:ascii="Times New Roman" w:eastAsia="Calibri" w:hAnsi="Times New Roman" w:cs="Times New Roman"/>
        </w:rPr>
        <w:t>: _____________________________________________________</w:t>
      </w:r>
    </w:p>
    <w:p w14:paraId="5C01E291" w14:textId="77777777" w:rsidR="00A20CDA" w:rsidRPr="00C84844" w:rsidRDefault="00A20CDA" w:rsidP="00A20CDA">
      <w:pPr>
        <w:numPr>
          <w:ilvl w:val="1"/>
          <w:numId w:val="11"/>
        </w:numPr>
        <w:tabs>
          <w:tab w:val="clear" w:pos="1429"/>
          <w:tab w:val="left" w:pos="993"/>
        </w:tabs>
        <w:ind w:firstLine="567"/>
        <w:jc w:val="both"/>
        <w:rPr>
          <w:rFonts w:ascii="Times New Roman" w:eastAsia="Calibri" w:hAnsi="Times New Roman" w:cs="Times New Roman"/>
        </w:rPr>
      </w:pPr>
      <w:r w:rsidRPr="00C84844">
        <w:rPr>
          <w:rFonts w:ascii="Times New Roman" w:eastAsia="Calibri" w:hAnsi="Times New Roman" w:cs="Times New Roman"/>
        </w:rPr>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___________________________________</w:t>
      </w:r>
    </w:p>
    <w:p w14:paraId="4F5DC165" w14:textId="77777777" w:rsidR="00A20CDA" w:rsidRPr="00C84844" w:rsidRDefault="00A20CDA" w:rsidP="00A20CDA">
      <w:pPr>
        <w:jc w:val="center"/>
        <w:rPr>
          <w:rFonts w:ascii="Times New Roman" w:eastAsia="Calibri" w:hAnsi="Times New Roman" w:cs="Times New Roman"/>
          <w:b/>
        </w:rPr>
      </w:pPr>
    </w:p>
    <w:p w14:paraId="5AD12F09" w14:textId="77777777" w:rsidR="00A20CDA" w:rsidRPr="00C84844" w:rsidRDefault="00A20CDA" w:rsidP="00A20CDA">
      <w:pPr>
        <w:jc w:val="center"/>
        <w:rPr>
          <w:rFonts w:ascii="Times New Roman" w:eastAsia="Calibri" w:hAnsi="Times New Roman" w:cs="Times New Roman"/>
          <w:b/>
        </w:rPr>
      </w:pPr>
      <w:r w:rsidRPr="00C84844">
        <w:rPr>
          <w:rFonts w:ascii="Times New Roman" w:eastAsia="Calibri" w:hAnsi="Times New Roman" w:cs="Times New Roman"/>
          <w:b/>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A20CDA" w:rsidRPr="00C84844" w14:paraId="67A2C886" w14:textId="77777777" w:rsidTr="00774A4F">
        <w:trPr>
          <w:trHeight w:val="441"/>
        </w:trPr>
        <w:tc>
          <w:tcPr>
            <w:tcW w:w="4668" w:type="dxa"/>
          </w:tcPr>
          <w:p w14:paraId="260642F7" w14:textId="77777777" w:rsidR="00A20CDA" w:rsidRPr="00C84844" w:rsidRDefault="00A20CDA" w:rsidP="00774A4F">
            <w:pPr>
              <w:snapToGrid w:val="0"/>
              <w:rPr>
                <w:rFonts w:ascii="Times New Roman" w:eastAsia="Calibri" w:hAnsi="Times New Roman" w:cs="Times New Roman"/>
                <w:b/>
                <w:bCs/>
              </w:rPr>
            </w:pPr>
            <w:r w:rsidRPr="00C84844">
              <w:rPr>
                <w:rFonts w:ascii="Times New Roman" w:eastAsia="Calibri" w:hAnsi="Times New Roman" w:cs="Times New Roman"/>
                <w:b/>
                <w:bCs/>
              </w:rPr>
              <w:t xml:space="preserve">Передающая сторона: </w:t>
            </w:r>
          </w:p>
          <w:p w14:paraId="5943B746" w14:textId="77777777" w:rsidR="00A20CDA" w:rsidRPr="00C84844" w:rsidRDefault="00A20CDA" w:rsidP="00774A4F">
            <w:pPr>
              <w:snapToGrid w:val="0"/>
              <w:ind w:left="23"/>
              <w:rPr>
                <w:rFonts w:ascii="Times New Roman" w:hAnsi="Times New Roman" w:cs="Times New Roman"/>
                <w:b/>
              </w:rPr>
            </w:pPr>
            <w:r w:rsidRPr="00C84844">
              <w:rPr>
                <w:rFonts w:ascii="Times New Roman" w:hAnsi="Times New Roman" w:cs="Times New Roman"/>
                <w:b/>
              </w:rPr>
              <w:t>Акционерное общество «Витимэнерго»</w:t>
            </w:r>
          </w:p>
          <w:p w14:paraId="15DAE574" w14:textId="77777777" w:rsidR="00A20CDA" w:rsidRPr="00C84844" w:rsidRDefault="00A20CDA" w:rsidP="00774A4F">
            <w:pPr>
              <w:ind w:right="-1044"/>
              <w:jc w:val="both"/>
              <w:rPr>
                <w:rFonts w:ascii="Times New Roman" w:eastAsia="Calibri" w:hAnsi="Times New Roman" w:cs="Times New Roman"/>
              </w:rPr>
            </w:pPr>
          </w:p>
        </w:tc>
        <w:tc>
          <w:tcPr>
            <w:tcW w:w="230" w:type="dxa"/>
          </w:tcPr>
          <w:p w14:paraId="09A151A2" w14:textId="77777777" w:rsidR="00A20CDA" w:rsidRPr="00C84844" w:rsidRDefault="00A20CDA" w:rsidP="00774A4F">
            <w:pPr>
              <w:contextualSpacing/>
              <w:jc w:val="both"/>
              <w:rPr>
                <w:rFonts w:ascii="Times New Roman" w:eastAsia="Arial Unicode MS" w:hAnsi="Times New Roman" w:cs="Times New Roman"/>
                <w:color w:val="000000"/>
                <w:lang w:eastAsia="ru-RU"/>
              </w:rPr>
            </w:pPr>
          </w:p>
          <w:p w14:paraId="0CC57A10" w14:textId="77777777" w:rsidR="00A20CDA" w:rsidRPr="00C84844" w:rsidRDefault="00A20CDA" w:rsidP="00774A4F">
            <w:pPr>
              <w:snapToGrid w:val="0"/>
              <w:jc w:val="both"/>
              <w:rPr>
                <w:rFonts w:ascii="Times New Roman" w:eastAsia="Calibri" w:hAnsi="Times New Roman" w:cs="Times New Roman"/>
              </w:rPr>
            </w:pPr>
          </w:p>
        </w:tc>
        <w:tc>
          <w:tcPr>
            <w:tcW w:w="4703" w:type="dxa"/>
          </w:tcPr>
          <w:p w14:paraId="0EE872DC" w14:textId="77777777" w:rsidR="00A20CDA" w:rsidRPr="00C84844" w:rsidRDefault="00A20CDA" w:rsidP="00774A4F">
            <w:pPr>
              <w:snapToGrid w:val="0"/>
              <w:ind w:left="23" w:hanging="23"/>
              <w:rPr>
                <w:rFonts w:ascii="Times New Roman" w:eastAsia="Calibri" w:hAnsi="Times New Roman" w:cs="Times New Roman"/>
                <w:b/>
                <w:bCs/>
              </w:rPr>
            </w:pPr>
            <w:r w:rsidRPr="00C84844">
              <w:rPr>
                <w:rFonts w:ascii="Times New Roman" w:eastAsia="Calibri" w:hAnsi="Times New Roman" w:cs="Times New Roman"/>
                <w:b/>
                <w:bCs/>
              </w:rPr>
              <w:t>Принимающая сторона:</w:t>
            </w:r>
          </w:p>
          <w:p w14:paraId="068B1A7F" w14:textId="77777777" w:rsidR="00A20CDA" w:rsidRPr="00C84844" w:rsidRDefault="00A20CDA" w:rsidP="00774A4F">
            <w:pPr>
              <w:contextualSpacing/>
              <w:jc w:val="both"/>
              <w:rPr>
                <w:rFonts w:ascii="Times New Roman" w:eastAsia="Calibri" w:hAnsi="Times New Roman" w:cs="Times New Roman"/>
                <w:lang w:val="en-US"/>
              </w:rPr>
            </w:pPr>
            <w:r w:rsidRPr="00C84844">
              <w:rPr>
                <w:rFonts w:ascii="Times New Roman" w:eastAsia="Arial Unicode MS" w:hAnsi="Times New Roman" w:cs="Times New Roman"/>
                <w:color w:val="000000"/>
                <w:lang w:eastAsia="ru-RU"/>
              </w:rPr>
              <w:t>________</w:t>
            </w:r>
            <w:r>
              <w:rPr>
                <w:rFonts w:ascii="Times New Roman" w:eastAsia="Arial Unicode MS" w:hAnsi="Times New Roman" w:cs="Times New Roman"/>
                <w:color w:val="000000"/>
                <w:lang w:eastAsia="ru-RU"/>
              </w:rPr>
              <w:t>___________________________</w:t>
            </w:r>
          </w:p>
          <w:p w14:paraId="218432EF" w14:textId="77777777" w:rsidR="00A20CDA" w:rsidRPr="00C84844" w:rsidRDefault="00A20CDA" w:rsidP="00774A4F">
            <w:pPr>
              <w:snapToGrid w:val="0"/>
              <w:ind w:left="23" w:firstLine="62"/>
              <w:jc w:val="both"/>
              <w:rPr>
                <w:rFonts w:ascii="Times New Roman" w:eastAsia="Calibri" w:hAnsi="Times New Roman" w:cs="Times New Roman"/>
                <w:lang w:val="en-US"/>
              </w:rPr>
            </w:pPr>
          </w:p>
        </w:tc>
      </w:tr>
    </w:tbl>
    <w:p w14:paraId="6AF3A461" w14:textId="77777777" w:rsidR="00A20CDA" w:rsidRPr="00C84844" w:rsidRDefault="00A20CDA" w:rsidP="00A20CDA">
      <w:pPr>
        <w:ind w:left="4248" w:hanging="4248"/>
        <w:jc w:val="both"/>
        <w:rPr>
          <w:rFonts w:ascii="Times New Roman" w:eastAsia="Calibri" w:hAnsi="Times New Roman" w:cs="Times New Roman"/>
          <w:b/>
          <w:bCs/>
          <w:lang w:val="en-US"/>
        </w:rPr>
      </w:pPr>
    </w:p>
    <w:tbl>
      <w:tblPr>
        <w:tblW w:w="9360" w:type="dxa"/>
        <w:jc w:val="center"/>
        <w:tblLayout w:type="fixed"/>
        <w:tblLook w:val="0000" w:firstRow="0" w:lastRow="0" w:firstColumn="0" w:lastColumn="0" w:noHBand="0" w:noVBand="0"/>
      </w:tblPr>
      <w:tblGrid>
        <w:gridCol w:w="4680"/>
        <w:gridCol w:w="4680"/>
      </w:tblGrid>
      <w:tr w:rsidR="00A20CDA" w:rsidRPr="00C84844" w14:paraId="2FA17F2E" w14:textId="77777777" w:rsidTr="00774A4F">
        <w:trPr>
          <w:trHeight w:val="417"/>
          <w:jc w:val="center"/>
        </w:trPr>
        <w:tc>
          <w:tcPr>
            <w:tcW w:w="4680" w:type="dxa"/>
          </w:tcPr>
          <w:p w14:paraId="1FF60611" w14:textId="77777777" w:rsidR="00A20CDA" w:rsidRPr="00C84844" w:rsidRDefault="00A20CDA" w:rsidP="00774A4F">
            <w:pPr>
              <w:ind w:left="-18"/>
              <w:jc w:val="both"/>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От Передающей стороны:</w:t>
            </w:r>
          </w:p>
          <w:p w14:paraId="3C537226" w14:textId="77777777" w:rsidR="00A20CDA" w:rsidRPr="00C84844" w:rsidRDefault="00A20CDA" w:rsidP="00774A4F">
            <w:pPr>
              <w:ind w:right="72"/>
              <w:jc w:val="both"/>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Директор АО «Витимэнерго»</w:t>
            </w:r>
          </w:p>
        </w:tc>
        <w:tc>
          <w:tcPr>
            <w:tcW w:w="4680" w:type="dxa"/>
          </w:tcPr>
          <w:p w14:paraId="684EE994" w14:textId="77777777" w:rsidR="00A20CDA" w:rsidRPr="00C84844" w:rsidRDefault="00A20CDA" w:rsidP="00774A4F">
            <w:pPr>
              <w:ind w:right="72"/>
              <w:jc w:val="both"/>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 xml:space="preserve">     От Принимающей стороны:         </w:t>
            </w:r>
          </w:p>
          <w:p w14:paraId="3663C170" w14:textId="77777777" w:rsidR="00A20CDA" w:rsidRPr="00C84844" w:rsidRDefault="00A20CDA" w:rsidP="00774A4F">
            <w:pPr>
              <w:ind w:right="72"/>
              <w:jc w:val="both"/>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 xml:space="preserve">     </w:t>
            </w:r>
          </w:p>
          <w:p w14:paraId="2C00A408" w14:textId="77777777" w:rsidR="00A20CDA" w:rsidRPr="00C84844" w:rsidRDefault="00A20CDA" w:rsidP="00774A4F">
            <w:pPr>
              <w:ind w:left="-18"/>
              <w:jc w:val="both"/>
              <w:rPr>
                <w:rFonts w:ascii="Times New Roman" w:eastAsia="Calibri" w:hAnsi="Times New Roman" w:cs="Times New Roman"/>
                <w:b/>
                <w:bCs/>
                <w:lang w:eastAsia="ru-RU"/>
              </w:rPr>
            </w:pPr>
            <w:r w:rsidRPr="00C84844">
              <w:rPr>
                <w:rFonts w:ascii="Times New Roman" w:eastAsia="Calibri" w:hAnsi="Times New Roman" w:cs="Times New Roman"/>
                <w:b/>
                <w:bCs/>
                <w:lang w:eastAsia="ru-RU"/>
              </w:rPr>
              <w:t xml:space="preserve">     </w:t>
            </w:r>
          </w:p>
        </w:tc>
      </w:tr>
    </w:tbl>
    <w:p w14:paraId="6198CAFF" w14:textId="77777777" w:rsidR="00A20CDA" w:rsidRPr="00C84844" w:rsidRDefault="00A20CDA" w:rsidP="00A20CDA">
      <w:pPr>
        <w:jc w:val="both"/>
        <w:rPr>
          <w:rFonts w:ascii="Times New Roman" w:eastAsia="Calibri" w:hAnsi="Times New Roman" w:cs="Times New Roman"/>
        </w:rPr>
      </w:pPr>
    </w:p>
    <w:tbl>
      <w:tblPr>
        <w:tblW w:w="9432" w:type="dxa"/>
        <w:tblInd w:w="-3" w:type="dxa"/>
        <w:tblLayout w:type="fixed"/>
        <w:tblLook w:val="0000" w:firstRow="0" w:lastRow="0" w:firstColumn="0" w:lastColumn="0" w:noHBand="0" w:noVBand="0"/>
      </w:tblPr>
      <w:tblGrid>
        <w:gridCol w:w="4577"/>
        <w:gridCol w:w="238"/>
        <w:gridCol w:w="4617"/>
      </w:tblGrid>
      <w:tr w:rsidR="00A20CDA" w:rsidRPr="00C84844" w14:paraId="254A64F5" w14:textId="77777777" w:rsidTr="00774A4F">
        <w:trPr>
          <w:trHeight w:val="289"/>
        </w:trPr>
        <w:tc>
          <w:tcPr>
            <w:tcW w:w="4577" w:type="dxa"/>
          </w:tcPr>
          <w:p w14:paraId="3DB076D2" w14:textId="77777777" w:rsidR="00A20CDA" w:rsidRPr="00C84844" w:rsidRDefault="00A20CDA" w:rsidP="00774A4F">
            <w:pPr>
              <w:jc w:val="both"/>
              <w:rPr>
                <w:rFonts w:ascii="Times New Roman" w:eastAsia="Calibri" w:hAnsi="Times New Roman" w:cs="Times New Roman"/>
              </w:rPr>
            </w:pPr>
            <w:r w:rsidRPr="00C84844">
              <w:rPr>
                <w:rFonts w:ascii="Times New Roman" w:eastAsia="Calibri" w:hAnsi="Times New Roman" w:cs="Times New Roman"/>
              </w:rPr>
              <w:t xml:space="preserve">_______________ </w:t>
            </w:r>
            <w:r w:rsidRPr="00C84844">
              <w:rPr>
                <w:rFonts w:ascii="Times New Roman" w:eastAsia="Calibri" w:hAnsi="Times New Roman" w:cs="Times New Roman"/>
                <w:b/>
              </w:rPr>
              <w:t xml:space="preserve">/ </w:t>
            </w:r>
            <w:r>
              <w:rPr>
                <w:rFonts w:ascii="Times New Roman" w:eastAsia="Calibri" w:hAnsi="Times New Roman" w:cs="Times New Roman"/>
                <w:b/>
              </w:rPr>
              <w:t>А.Л. Круглов</w:t>
            </w:r>
            <w:r w:rsidRPr="00C84844" w:rsidDel="00C97F37">
              <w:rPr>
                <w:rFonts w:ascii="Times New Roman" w:eastAsia="Calibri" w:hAnsi="Times New Roman" w:cs="Times New Roman"/>
                <w:b/>
              </w:rPr>
              <w:t xml:space="preserve"> </w:t>
            </w:r>
            <w:r w:rsidRPr="00C84844">
              <w:rPr>
                <w:rFonts w:ascii="Times New Roman" w:eastAsia="Calibri" w:hAnsi="Times New Roman" w:cs="Times New Roman"/>
                <w:b/>
              </w:rPr>
              <w:t>/</w:t>
            </w:r>
            <w:r w:rsidRPr="00C84844">
              <w:rPr>
                <w:rFonts w:ascii="Times New Roman" w:eastAsia="Calibri" w:hAnsi="Times New Roman" w:cs="Times New Roman"/>
              </w:rPr>
              <w:t xml:space="preserve"> </w:t>
            </w:r>
          </w:p>
          <w:p w14:paraId="35CB3C7E" w14:textId="77777777" w:rsidR="00A20CDA" w:rsidRPr="00C84844" w:rsidRDefault="00A20CDA" w:rsidP="00774A4F">
            <w:pPr>
              <w:ind w:left="72"/>
              <w:jc w:val="both"/>
              <w:rPr>
                <w:rFonts w:ascii="Times New Roman" w:eastAsia="Calibri" w:hAnsi="Times New Roman" w:cs="Times New Roman"/>
              </w:rPr>
            </w:pPr>
            <w:r w:rsidRPr="00C84844">
              <w:rPr>
                <w:rFonts w:ascii="Times New Roman" w:eastAsia="Calibri" w:hAnsi="Times New Roman" w:cs="Times New Roman"/>
              </w:rPr>
              <w:t>М.П.</w:t>
            </w:r>
          </w:p>
          <w:p w14:paraId="50DC7E52" w14:textId="77777777" w:rsidR="00A20CDA" w:rsidRPr="00C84844" w:rsidRDefault="00A20CDA" w:rsidP="00774A4F">
            <w:pPr>
              <w:jc w:val="both"/>
              <w:rPr>
                <w:rFonts w:ascii="Times New Roman" w:eastAsia="Calibri" w:hAnsi="Times New Roman" w:cs="Times New Roman"/>
              </w:rPr>
            </w:pPr>
          </w:p>
        </w:tc>
        <w:tc>
          <w:tcPr>
            <w:tcW w:w="238" w:type="dxa"/>
          </w:tcPr>
          <w:p w14:paraId="35E6F3BF" w14:textId="77777777" w:rsidR="00A20CDA" w:rsidRPr="00C84844" w:rsidRDefault="00A20CDA" w:rsidP="00774A4F">
            <w:pPr>
              <w:snapToGrid w:val="0"/>
              <w:jc w:val="both"/>
              <w:rPr>
                <w:rFonts w:ascii="Times New Roman" w:eastAsia="Calibri" w:hAnsi="Times New Roman" w:cs="Times New Roman"/>
              </w:rPr>
            </w:pPr>
          </w:p>
          <w:p w14:paraId="7821A5B3" w14:textId="77777777" w:rsidR="00A20CDA" w:rsidRPr="00C84844" w:rsidRDefault="00A20CDA" w:rsidP="00774A4F">
            <w:pPr>
              <w:jc w:val="both"/>
              <w:rPr>
                <w:rFonts w:ascii="Times New Roman" w:eastAsia="Calibri" w:hAnsi="Times New Roman" w:cs="Times New Roman"/>
              </w:rPr>
            </w:pPr>
          </w:p>
        </w:tc>
        <w:tc>
          <w:tcPr>
            <w:tcW w:w="4617" w:type="dxa"/>
          </w:tcPr>
          <w:p w14:paraId="3DDEB086" w14:textId="77777777" w:rsidR="00A20CDA" w:rsidRPr="00C84844" w:rsidRDefault="00A20CDA" w:rsidP="00774A4F">
            <w:pPr>
              <w:ind w:left="72"/>
              <w:jc w:val="both"/>
              <w:rPr>
                <w:rFonts w:ascii="Times New Roman" w:eastAsia="Calibri" w:hAnsi="Times New Roman" w:cs="Times New Roman"/>
                <w:b/>
              </w:rPr>
            </w:pPr>
            <w:r w:rsidRPr="00C84844">
              <w:rPr>
                <w:rFonts w:ascii="Times New Roman" w:eastAsia="Calibri" w:hAnsi="Times New Roman" w:cs="Times New Roman"/>
                <w:b/>
              </w:rPr>
              <w:t>/____________________ /</w:t>
            </w:r>
          </w:p>
          <w:p w14:paraId="2326DF1F" w14:textId="77777777" w:rsidR="00A20CDA" w:rsidRPr="00C84844" w:rsidRDefault="00A20CDA" w:rsidP="00774A4F">
            <w:pPr>
              <w:ind w:left="72"/>
              <w:jc w:val="both"/>
              <w:rPr>
                <w:rFonts w:ascii="Times New Roman" w:eastAsia="Calibri" w:hAnsi="Times New Roman" w:cs="Times New Roman"/>
              </w:rPr>
            </w:pPr>
            <w:r w:rsidRPr="00C84844">
              <w:rPr>
                <w:rFonts w:ascii="Times New Roman" w:eastAsia="Calibri" w:hAnsi="Times New Roman" w:cs="Times New Roman"/>
              </w:rPr>
              <w:t xml:space="preserve">          М.П.</w:t>
            </w:r>
          </w:p>
        </w:tc>
      </w:tr>
    </w:tbl>
    <w:p w14:paraId="320FC36D" w14:textId="77777777" w:rsidR="00A20CDA" w:rsidRPr="00C84844" w:rsidRDefault="00A20CDA" w:rsidP="00A20CDA">
      <w:pPr>
        <w:jc w:val="right"/>
        <w:rPr>
          <w:rFonts w:ascii="Times New Roman" w:hAnsi="Times New Roman" w:cs="Times New Roman"/>
        </w:rPr>
      </w:pPr>
    </w:p>
    <w:p w14:paraId="21C8FDD2" w14:textId="77777777" w:rsidR="00A20CDA" w:rsidRPr="00C84844" w:rsidRDefault="00A20CDA" w:rsidP="00A20CDA">
      <w:pPr>
        <w:jc w:val="right"/>
        <w:rPr>
          <w:rFonts w:ascii="Times New Roman" w:hAnsi="Times New Roman" w:cs="Times New Roman"/>
        </w:rPr>
      </w:pPr>
    </w:p>
    <w:p w14:paraId="36BE373C" w14:textId="77777777" w:rsidR="00A20CDA" w:rsidRPr="00C84844" w:rsidRDefault="00A20CDA" w:rsidP="00A20CDA">
      <w:pPr>
        <w:rPr>
          <w:rFonts w:ascii="Times New Roman" w:hAnsi="Times New Roman" w:cs="Times New Roman"/>
        </w:rPr>
      </w:pPr>
    </w:p>
    <w:p w14:paraId="6C8219E3" w14:textId="562808BB" w:rsidR="00A20CDA" w:rsidRDefault="00A20CDA" w:rsidP="00F30A99">
      <w:pPr>
        <w:ind w:left="2552"/>
        <w:jc w:val="both"/>
        <w:rPr>
          <w:rFonts w:ascii="Times New Roman" w:hAnsi="Times New Roman" w:cs="Times New Roman"/>
          <w:sz w:val="26"/>
          <w:szCs w:val="26"/>
        </w:rPr>
      </w:pPr>
    </w:p>
    <w:p w14:paraId="58E3E418" w14:textId="39B257B8" w:rsidR="00A20CDA" w:rsidRDefault="00A20CDA" w:rsidP="00F30A99">
      <w:pPr>
        <w:ind w:left="2552"/>
        <w:jc w:val="both"/>
        <w:rPr>
          <w:rFonts w:ascii="Times New Roman" w:hAnsi="Times New Roman" w:cs="Times New Roman"/>
          <w:sz w:val="26"/>
          <w:szCs w:val="26"/>
        </w:rPr>
      </w:pPr>
    </w:p>
    <w:p w14:paraId="09DBF002" w14:textId="55933F1D" w:rsidR="00A20CDA" w:rsidRDefault="00A20CDA" w:rsidP="00F30A99">
      <w:pPr>
        <w:ind w:left="2552"/>
        <w:jc w:val="both"/>
        <w:rPr>
          <w:rFonts w:ascii="Times New Roman" w:hAnsi="Times New Roman" w:cs="Times New Roman"/>
          <w:sz w:val="26"/>
          <w:szCs w:val="26"/>
        </w:rPr>
      </w:pPr>
    </w:p>
    <w:p w14:paraId="0CE912D4" w14:textId="648419F1" w:rsidR="00A20CDA" w:rsidRDefault="00A20CDA" w:rsidP="00F30A99">
      <w:pPr>
        <w:ind w:left="2552"/>
        <w:jc w:val="both"/>
        <w:rPr>
          <w:rFonts w:ascii="Times New Roman" w:hAnsi="Times New Roman" w:cs="Times New Roman"/>
          <w:sz w:val="26"/>
          <w:szCs w:val="26"/>
        </w:rPr>
      </w:pPr>
    </w:p>
    <w:p w14:paraId="3AE424F8" w14:textId="77777777" w:rsidR="00A20CDA" w:rsidRPr="00DE2FD5" w:rsidRDefault="00A20CDA" w:rsidP="00F30A99">
      <w:pPr>
        <w:ind w:left="2552"/>
        <w:jc w:val="both"/>
        <w:rPr>
          <w:rFonts w:ascii="Times New Roman" w:hAnsi="Times New Roman" w:cs="Times New Roman"/>
          <w:sz w:val="26"/>
          <w:szCs w:val="26"/>
        </w:rPr>
      </w:pPr>
    </w:p>
    <w:sectPr w:rsidR="00A20CDA" w:rsidRPr="00DE2FD5" w:rsidSect="009671E8">
      <w:pgSz w:w="11906" w:h="16838"/>
      <w:pgMar w:top="1276" w:right="56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0F7B0" w14:textId="77777777" w:rsidR="000857D2" w:rsidRDefault="000857D2" w:rsidP="00A20CDA">
      <w:r>
        <w:separator/>
      </w:r>
    </w:p>
  </w:endnote>
  <w:endnote w:type="continuationSeparator" w:id="0">
    <w:p w14:paraId="2E483644" w14:textId="77777777" w:rsidR="000857D2" w:rsidRDefault="000857D2" w:rsidP="00A2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C67D" w14:textId="77777777" w:rsidR="000857D2" w:rsidRDefault="000857D2" w:rsidP="00A20CDA">
      <w:r>
        <w:separator/>
      </w:r>
    </w:p>
  </w:footnote>
  <w:footnote w:type="continuationSeparator" w:id="0">
    <w:p w14:paraId="29F50F8E" w14:textId="77777777" w:rsidR="000857D2" w:rsidRDefault="000857D2" w:rsidP="00A20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b/>
        <w:sz w:val="22"/>
      </w:rPr>
    </w:lvl>
    <w:lvl w:ilvl="1">
      <w:start w:val="1"/>
      <w:numFmt w:val="decimal"/>
      <w:lvlText w:val="%1.%2."/>
      <w:lvlJc w:val="left"/>
      <w:pPr>
        <w:tabs>
          <w:tab w:val="num" w:pos="720"/>
        </w:tabs>
        <w:ind w:left="720" w:hanging="660"/>
      </w:pPr>
      <w:rPr>
        <w:rFonts w:cs="Times New Roman"/>
        <w:b/>
        <w:sz w:val="22"/>
      </w:rPr>
    </w:lvl>
    <w:lvl w:ilvl="2">
      <w:start w:val="2"/>
      <w:numFmt w:val="decimal"/>
      <w:lvlText w:val="%1.%2.%3."/>
      <w:lvlJc w:val="left"/>
      <w:pPr>
        <w:tabs>
          <w:tab w:val="num" w:pos="840"/>
        </w:tabs>
        <w:ind w:left="840" w:hanging="720"/>
      </w:pPr>
      <w:rPr>
        <w:rFonts w:cs="Times New Roman"/>
        <w:b/>
        <w:sz w:val="22"/>
      </w:rPr>
    </w:lvl>
    <w:lvl w:ilvl="3">
      <w:start w:val="1"/>
      <w:numFmt w:val="decimal"/>
      <w:lvlText w:val="%1.%2.%3.%4."/>
      <w:lvlJc w:val="left"/>
      <w:pPr>
        <w:tabs>
          <w:tab w:val="num" w:pos="900"/>
        </w:tabs>
        <w:ind w:left="900" w:hanging="720"/>
      </w:pPr>
      <w:rPr>
        <w:rFonts w:cs="Times New Roman"/>
        <w:b/>
        <w:sz w:val="22"/>
      </w:rPr>
    </w:lvl>
    <w:lvl w:ilvl="4">
      <w:start w:val="1"/>
      <w:numFmt w:val="decimal"/>
      <w:lvlText w:val="%1.%2.%3.%4.%5."/>
      <w:lvlJc w:val="left"/>
      <w:pPr>
        <w:tabs>
          <w:tab w:val="num" w:pos="1320"/>
        </w:tabs>
        <w:ind w:left="1320" w:hanging="1080"/>
      </w:pPr>
      <w:rPr>
        <w:rFonts w:cs="Times New Roman"/>
        <w:b/>
        <w:sz w:val="22"/>
      </w:rPr>
    </w:lvl>
    <w:lvl w:ilvl="5">
      <w:start w:val="1"/>
      <w:numFmt w:val="decimal"/>
      <w:lvlText w:val="%1.%2.%3.%4.%5.%6."/>
      <w:lvlJc w:val="left"/>
      <w:pPr>
        <w:tabs>
          <w:tab w:val="num" w:pos="1380"/>
        </w:tabs>
        <w:ind w:left="1380" w:hanging="1080"/>
      </w:pPr>
      <w:rPr>
        <w:rFonts w:cs="Times New Roman"/>
        <w:b/>
        <w:sz w:val="22"/>
      </w:rPr>
    </w:lvl>
    <w:lvl w:ilvl="6">
      <w:start w:val="1"/>
      <w:numFmt w:val="decimal"/>
      <w:lvlText w:val="%1.%2.%3.%4.%5.%6.%7."/>
      <w:lvlJc w:val="left"/>
      <w:pPr>
        <w:tabs>
          <w:tab w:val="num" w:pos="1800"/>
        </w:tabs>
        <w:ind w:left="1800" w:hanging="1440"/>
      </w:pPr>
      <w:rPr>
        <w:rFonts w:cs="Times New Roman"/>
        <w:b/>
        <w:sz w:val="22"/>
      </w:rPr>
    </w:lvl>
    <w:lvl w:ilvl="7">
      <w:start w:val="1"/>
      <w:numFmt w:val="decimal"/>
      <w:lvlText w:val="%1.%2.%3.%4.%5.%6.%7.%8."/>
      <w:lvlJc w:val="left"/>
      <w:pPr>
        <w:tabs>
          <w:tab w:val="num" w:pos="1860"/>
        </w:tabs>
        <w:ind w:left="1860" w:hanging="1440"/>
      </w:pPr>
      <w:rPr>
        <w:rFonts w:cs="Times New Roman"/>
        <w:b/>
        <w:sz w:val="22"/>
      </w:rPr>
    </w:lvl>
    <w:lvl w:ilvl="8">
      <w:start w:val="1"/>
      <w:numFmt w:val="decimal"/>
      <w:lvlText w:val="%1.%2.%3.%4.%5.%6.%7.%8.%9."/>
      <w:lvlJc w:val="left"/>
      <w:pPr>
        <w:tabs>
          <w:tab w:val="num" w:pos="2280"/>
        </w:tabs>
        <w:ind w:left="2280" w:hanging="1800"/>
      </w:pPr>
      <w:rPr>
        <w:rFonts w:cs="Times New Roman"/>
        <w:b/>
        <w:sz w:val="22"/>
      </w:rPr>
    </w:lvl>
  </w:abstractNum>
  <w:abstractNum w:abstractNumId="2" w15:restartNumberingAfterBreak="0">
    <w:nsid w:val="21C37251"/>
    <w:multiLevelType w:val="multilevel"/>
    <w:tmpl w:val="04F8218A"/>
    <w:lvl w:ilvl="0">
      <w:start w:val="4"/>
      <w:numFmt w:val="decimal"/>
      <w:lvlText w:val="%1."/>
      <w:lvlJc w:val="left"/>
      <w:pPr>
        <w:tabs>
          <w:tab w:val="num" w:pos="660"/>
        </w:tabs>
        <w:ind w:left="660" w:hanging="660"/>
      </w:pPr>
      <w:rPr>
        <w:rFonts w:cs="Times New Roman"/>
        <w:b/>
        <w:sz w:val="22"/>
      </w:rPr>
    </w:lvl>
    <w:lvl w:ilvl="1">
      <w:start w:val="1"/>
      <w:numFmt w:val="decimal"/>
      <w:lvlText w:val="%1.%2."/>
      <w:lvlJc w:val="left"/>
      <w:pPr>
        <w:tabs>
          <w:tab w:val="num" w:pos="720"/>
        </w:tabs>
        <w:ind w:left="720" w:hanging="660"/>
      </w:pPr>
      <w:rPr>
        <w:rFonts w:cs="Times New Roman"/>
        <w:b/>
        <w:sz w:val="22"/>
      </w:rPr>
    </w:lvl>
    <w:lvl w:ilvl="2">
      <w:start w:val="2"/>
      <w:numFmt w:val="decimal"/>
      <w:lvlText w:val="%1.%2.%3."/>
      <w:lvlJc w:val="left"/>
      <w:pPr>
        <w:tabs>
          <w:tab w:val="num" w:pos="840"/>
        </w:tabs>
        <w:ind w:left="840" w:hanging="720"/>
      </w:pPr>
      <w:rPr>
        <w:rFonts w:cs="Times New Roman"/>
        <w:b/>
        <w:sz w:val="22"/>
      </w:rPr>
    </w:lvl>
    <w:lvl w:ilvl="3">
      <w:start w:val="1"/>
      <w:numFmt w:val="decimal"/>
      <w:lvlText w:val="%1.%2.%3.%4."/>
      <w:lvlJc w:val="left"/>
      <w:pPr>
        <w:tabs>
          <w:tab w:val="num" w:pos="900"/>
        </w:tabs>
        <w:ind w:left="900" w:hanging="720"/>
      </w:pPr>
      <w:rPr>
        <w:rFonts w:cs="Times New Roman"/>
        <w:b/>
        <w:sz w:val="22"/>
      </w:rPr>
    </w:lvl>
    <w:lvl w:ilvl="4">
      <w:start w:val="1"/>
      <w:numFmt w:val="decimal"/>
      <w:lvlText w:val="%1.%2.%3.%4.%5."/>
      <w:lvlJc w:val="left"/>
      <w:pPr>
        <w:tabs>
          <w:tab w:val="num" w:pos="1320"/>
        </w:tabs>
        <w:ind w:left="1320" w:hanging="1080"/>
      </w:pPr>
      <w:rPr>
        <w:rFonts w:cs="Times New Roman"/>
        <w:b/>
        <w:sz w:val="22"/>
      </w:rPr>
    </w:lvl>
    <w:lvl w:ilvl="5">
      <w:start w:val="1"/>
      <w:numFmt w:val="decimal"/>
      <w:lvlText w:val="%1.%2.%3.%4.%5.%6."/>
      <w:lvlJc w:val="left"/>
      <w:pPr>
        <w:tabs>
          <w:tab w:val="num" w:pos="1380"/>
        </w:tabs>
        <w:ind w:left="1380" w:hanging="1080"/>
      </w:pPr>
      <w:rPr>
        <w:rFonts w:cs="Times New Roman"/>
        <w:b/>
        <w:sz w:val="22"/>
      </w:rPr>
    </w:lvl>
    <w:lvl w:ilvl="6">
      <w:start w:val="1"/>
      <w:numFmt w:val="decimal"/>
      <w:lvlText w:val="%1.%2.%3.%4.%5.%6.%7."/>
      <w:lvlJc w:val="left"/>
      <w:pPr>
        <w:tabs>
          <w:tab w:val="num" w:pos="1800"/>
        </w:tabs>
        <w:ind w:left="1800" w:hanging="1440"/>
      </w:pPr>
      <w:rPr>
        <w:rFonts w:cs="Times New Roman"/>
        <w:b/>
        <w:sz w:val="22"/>
      </w:rPr>
    </w:lvl>
    <w:lvl w:ilvl="7">
      <w:start w:val="1"/>
      <w:numFmt w:val="decimal"/>
      <w:lvlText w:val="%1.%2.%3.%4.%5.%6.%7.%8."/>
      <w:lvlJc w:val="left"/>
      <w:pPr>
        <w:tabs>
          <w:tab w:val="num" w:pos="1860"/>
        </w:tabs>
        <w:ind w:left="1860" w:hanging="1440"/>
      </w:pPr>
      <w:rPr>
        <w:rFonts w:cs="Times New Roman"/>
        <w:b/>
        <w:sz w:val="22"/>
      </w:rPr>
    </w:lvl>
    <w:lvl w:ilvl="8">
      <w:start w:val="1"/>
      <w:numFmt w:val="decimal"/>
      <w:lvlText w:val="%1.%2.%3.%4.%5.%6.%7.%8.%9."/>
      <w:lvlJc w:val="left"/>
      <w:pPr>
        <w:tabs>
          <w:tab w:val="num" w:pos="2280"/>
        </w:tabs>
        <w:ind w:left="2280" w:hanging="1800"/>
      </w:pPr>
      <w:rPr>
        <w:rFonts w:cs="Times New Roman"/>
        <w:b/>
        <w:sz w:val="22"/>
      </w:rPr>
    </w:lvl>
  </w:abstractNum>
  <w:abstractNum w:abstractNumId="3" w15:restartNumberingAfterBreak="0">
    <w:nsid w:val="26E72440"/>
    <w:multiLevelType w:val="multilevel"/>
    <w:tmpl w:val="D3620FDC"/>
    <w:lvl w:ilvl="0">
      <w:start w:val="5"/>
      <w:numFmt w:val="decimal"/>
      <w:lvlText w:val="%1."/>
      <w:lvlJc w:val="left"/>
      <w:pPr>
        <w:tabs>
          <w:tab w:val="num" w:pos="660"/>
        </w:tabs>
        <w:ind w:left="660" w:hanging="660"/>
      </w:pPr>
      <w:rPr>
        <w:rFonts w:cs="Times New Roman"/>
        <w:b/>
        <w:sz w:val="22"/>
      </w:rPr>
    </w:lvl>
    <w:lvl w:ilvl="1">
      <w:start w:val="1"/>
      <w:numFmt w:val="decimal"/>
      <w:lvlText w:val="%1.%2."/>
      <w:lvlJc w:val="left"/>
      <w:pPr>
        <w:tabs>
          <w:tab w:val="num" w:pos="720"/>
        </w:tabs>
        <w:ind w:left="720" w:hanging="660"/>
      </w:pPr>
      <w:rPr>
        <w:rFonts w:cs="Times New Roman"/>
        <w:b/>
        <w:sz w:val="22"/>
      </w:rPr>
    </w:lvl>
    <w:lvl w:ilvl="2">
      <w:start w:val="2"/>
      <w:numFmt w:val="decimal"/>
      <w:lvlText w:val="%1.%2.%3."/>
      <w:lvlJc w:val="left"/>
      <w:pPr>
        <w:tabs>
          <w:tab w:val="num" w:pos="840"/>
        </w:tabs>
        <w:ind w:left="840" w:hanging="720"/>
      </w:pPr>
      <w:rPr>
        <w:rFonts w:cs="Times New Roman"/>
        <w:b/>
        <w:sz w:val="22"/>
      </w:rPr>
    </w:lvl>
    <w:lvl w:ilvl="3">
      <w:start w:val="1"/>
      <w:numFmt w:val="decimal"/>
      <w:lvlText w:val="%1.%2.%3.%4."/>
      <w:lvlJc w:val="left"/>
      <w:pPr>
        <w:tabs>
          <w:tab w:val="num" w:pos="900"/>
        </w:tabs>
        <w:ind w:left="900" w:hanging="720"/>
      </w:pPr>
      <w:rPr>
        <w:rFonts w:cs="Times New Roman"/>
        <w:b/>
        <w:sz w:val="22"/>
      </w:rPr>
    </w:lvl>
    <w:lvl w:ilvl="4">
      <w:start w:val="1"/>
      <w:numFmt w:val="decimal"/>
      <w:lvlText w:val="%1.%2.%3.%4.%5."/>
      <w:lvlJc w:val="left"/>
      <w:pPr>
        <w:tabs>
          <w:tab w:val="num" w:pos="1320"/>
        </w:tabs>
        <w:ind w:left="1320" w:hanging="1080"/>
      </w:pPr>
      <w:rPr>
        <w:rFonts w:cs="Times New Roman"/>
        <w:b/>
        <w:sz w:val="22"/>
      </w:rPr>
    </w:lvl>
    <w:lvl w:ilvl="5">
      <w:start w:val="1"/>
      <w:numFmt w:val="decimal"/>
      <w:lvlText w:val="%1.%2.%3.%4.%5.%6."/>
      <w:lvlJc w:val="left"/>
      <w:pPr>
        <w:tabs>
          <w:tab w:val="num" w:pos="1380"/>
        </w:tabs>
        <w:ind w:left="1380" w:hanging="1080"/>
      </w:pPr>
      <w:rPr>
        <w:rFonts w:cs="Times New Roman"/>
        <w:b/>
        <w:sz w:val="22"/>
      </w:rPr>
    </w:lvl>
    <w:lvl w:ilvl="6">
      <w:start w:val="1"/>
      <w:numFmt w:val="decimal"/>
      <w:lvlText w:val="%1.%2.%3.%4.%5.%6.%7."/>
      <w:lvlJc w:val="left"/>
      <w:pPr>
        <w:tabs>
          <w:tab w:val="num" w:pos="1800"/>
        </w:tabs>
        <w:ind w:left="1800" w:hanging="1440"/>
      </w:pPr>
      <w:rPr>
        <w:rFonts w:cs="Times New Roman"/>
        <w:b/>
        <w:sz w:val="22"/>
      </w:rPr>
    </w:lvl>
    <w:lvl w:ilvl="7">
      <w:start w:val="1"/>
      <w:numFmt w:val="decimal"/>
      <w:lvlText w:val="%1.%2.%3.%4.%5.%6.%7.%8."/>
      <w:lvlJc w:val="left"/>
      <w:pPr>
        <w:tabs>
          <w:tab w:val="num" w:pos="1860"/>
        </w:tabs>
        <w:ind w:left="1860" w:hanging="1440"/>
      </w:pPr>
      <w:rPr>
        <w:rFonts w:cs="Times New Roman"/>
        <w:b/>
        <w:sz w:val="22"/>
      </w:rPr>
    </w:lvl>
    <w:lvl w:ilvl="8">
      <w:start w:val="1"/>
      <w:numFmt w:val="decimal"/>
      <w:lvlText w:val="%1.%2.%3.%4.%5.%6.%7.%8.%9."/>
      <w:lvlJc w:val="left"/>
      <w:pPr>
        <w:tabs>
          <w:tab w:val="num" w:pos="2280"/>
        </w:tabs>
        <w:ind w:left="2280" w:hanging="1800"/>
      </w:pPr>
      <w:rPr>
        <w:rFonts w:cs="Times New Roman"/>
        <w:b/>
        <w:sz w:val="22"/>
      </w:rPr>
    </w:lvl>
  </w:abstractNum>
  <w:abstractNum w:abstractNumId="4" w15:restartNumberingAfterBreak="0">
    <w:nsid w:val="2DF37234"/>
    <w:multiLevelType w:val="hybridMultilevel"/>
    <w:tmpl w:val="DA5C77E2"/>
    <w:lvl w:ilvl="0" w:tplc="DB6EB724">
      <w:start w:val="1"/>
      <w:numFmt w:val="bullet"/>
      <w:lvlText w:val=""/>
      <w:lvlJc w:val="left"/>
      <w:pPr>
        <w:ind w:left="1713" w:hanging="360"/>
      </w:pPr>
      <w:rPr>
        <w:rFonts w:ascii="Symbol" w:hAnsi="Symbol" w:hint="default"/>
      </w:rPr>
    </w:lvl>
    <w:lvl w:ilvl="1" w:tplc="DB6EB7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96EB7"/>
    <w:multiLevelType w:val="hybridMultilevel"/>
    <w:tmpl w:val="871E097C"/>
    <w:lvl w:ilvl="0" w:tplc="DB6EB724">
      <w:start w:val="1"/>
      <w:numFmt w:val="bullet"/>
      <w:lvlText w:val=""/>
      <w:lvlJc w:val="left"/>
      <w:pPr>
        <w:ind w:left="171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6D7793"/>
    <w:multiLevelType w:val="multilevel"/>
    <w:tmpl w:val="FA86B16C"/>
    <w:lvl w:ilvl="0">
      <w:start w:val="3"/>
      <w:numFmt w:val="decimal"/>
      <w:lvlText w:val="%1."/>
      <w:lvlJc w:val="left"/>
      <w:pPr>
        <w:tabs>
          <w:tab w:val="num" w:pos="360"/>
        </w:tabs>
        <w:ind w:left="360" w:hanging="360"/>
      </w:pPr>
      <w:rPr>
        <w:rFonts w:cs="Times New Roman"/>
      </w:rPr>
    </w:lvl>
    <w:lvl w:ilvl="1">
      <w:start w:val="1"/>
      <w:numFmt w:val="decimal"/>
      <w:lvlText w:val="7.%2. "/>
      <w:lvlJc w:val="left"/>
      <w:pPr>
        <w:tabs>
          <w:tab w:val="num" w:pos="1429"/>
        </w:tabs>
        <w:ind w:left="0" w:firstLine="709"/>
      </w:pPr>
      <w:rPr>
        <w:rFonts w:ascii="Times New Roman" w:hAnsi="Times New Roman" w:cs="Times New Roman" w:hint="default"/>
        <w:b/>
        <w:i w:val="0"/>
        <w:sz w:val="22"/>
      </w:rPr>
    </w:lvl>
    <w:lvl w:ilvl="2">
      <w:start w:val="1"/>
      <w:numFmt w:val="lowerRoman"/>
      <w:lvlText w:val="%3) "/>
      <w:lvlJc w:val="left"/>
      <w:pPr>
        <w:tabs>
          <w:tab w:val="num" w:pos="1429"/>
        </w:tabs>
        <w:ind w:left="709" w:firstLine="0"/>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231231B"/>
    <w:multiLevelType w:val="hybridMultilevel"/>
    <w:tmpl w:val="332A2D36"/>
    <w:lvl w:ilvl="0" w:tplc="F58C9E38">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8" w15:restartNumberingAfterBreak="0">
    <w:nsid w:val="4FBE7CC9"/>
    <w:multiLevelType w:val="multilevel"/>
    <w:tmpl w:val="C628933A"/>
    <w:lvl w:ilvl="0">
      <w:start w:val="3"/>
      <w:numFmt w:val="decimal"/>
      <w:lvlText w:val="Статья %1."/>
      <w:lvlJc w:val="center"/>
      <w:pPr>
        <w:tabs>
          <w:tab w:val="num" w:pos="720"/>
        </w:tabs>
        <w:ind w:left="0" w:firstLine="0"/>
      </w:pPr>
      <w:rPr>
        <w:rFonts w:ascii="Times New Roman" w:hAnsi="Times New Roman" w:cs="Times New Roman" w:hint="default"/>
        <w:b/>
        <w:i w:val="0"/>
        <w:sz w:val="22"/>
      </w:rPr>
    </w:lvl>
    <w:lvl w:ilvl="1">
      <w:start w:val="1"/>
      <w:numFmt w:val="decimal"/>
      <w:lvlText w:val="%1.%2. "/>
      <w:lvlJc w:val="left"/>
      <w:pPr>
        <w:tabs>
          <w:tab w:val="num" w:pos="720"/>
        </w:tabs>
        <w:ind w:left="0" w:firstLine="0"/>
      </w:pPr>
      <w:rPr>
        <w:rFonts w:ascii="Times New Roman" w:hAnsi="Times New Roman" w:cs="Times New Roman" w:hint="default"/>
        <w:b/>
        <w:i w:val="0"/>
        <w:sz w:val="22"/>
        <w:szCs w:val="22"/>
      </w:rPr>
    </w:lvl>
    <w:lvl w:ilvl="2">
      <w:start w:val="1"/>
      <w:numFmt w:val="none"/>
      <w:lvlText w:val="%2"/>
      <w:lvlJc w:val="left"/>
      <w:pPr>
        <w:tabs>
          <w:tab w:val="num" w:pos="360"/>
        </w:tabs>
        <w:ind w:left="0" w:firstLine="0"/>
      </w:pPr>
      <w:rPr>
        <w:rFonts w:ascii="Times New Roman" w:hAnsi="Times New Roman" w:cs="Times New Roman" w:hint="default"/>
        <w:b/>
        <w:i w:val="0"/>
        <w:sz w:val="22"/>
      </w:rPr>
    </w:lvl>
    <w:lvl w:ilvl="3">
      <w:start w:val="1"/>
      <w:numFmt w:val="decimal"/>
      <w:lvlText w:val="%1.%2.%3%4."/>
      <w:lvlJc w:val="left"/>
      <w:pPr>
        <w:tabs>
          <w:tab w:val="num" w:pos="720"/>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56DB4732"/>
    <w:multiLevelType w:val="hybridMultilevel"/>
    <w:tmpl w:val="B824E1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rPr>
    </w:lvl>
    <w:lvl w:ilvl="1">
      <w:start w:val="1"/>
      <w:numFmt w:val="decimal"/>
      <w:lvlText w:val="%1.%2."/>
      <w:lvlJc w:val="left"/>
      <w:pPr>
        <w:tabs>
          <w:tab w:val="num" w:pos="823"/>
        </w:tabs>
        <w:ind w:left="823" w:hanging="540"/>
      </w:pPr>
      <w:rPr>
        <w:rFonts w:cs="Times New Roman"/>
      </w:rPr>
    </w:lvl>
    <w:lvl w:ilvl="2">
      <w:start w:val="1"/>
      <w:numFmt w:val="decimal"/>
      <w:lvlText w:val="%1.%2.%3."/>
      <w:lvlJc w:val="left"/>
      <w:pPr>
        <w:tabs>
          <w:tab w:val="num" w:pos="1286"/>
        </w:tabs>
        <w:ind w:left="1286" w:hanging="720"/>
      </w:pPr>
      <w:rPr>
        <w:rFonts w:cs="Times New Roman"/>
        <w:b/>
        <w:i w:val="0"/>
        <w:sz w:val="22"/>
      </w:rPr>
    </w:lvl>
    <w:lvl w:ilvl="3">
      <w:start w:val="1"/>
      <w:numFmt w:val="decimal"/>
      <w:lvlText w:val="%1.%2.%3.%4."/>
      <w:lvlJc w:val="left"/>
      <w:pPr>
        <w:tabs>
          <w:tab w:val="num" w:pos="1569"/>
        </w:tabs>
        <w:ind w:left="1569" w:hanging="72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495"/>
        </w:tabs>
        <w:ind w:left="2495" w:hanging="108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421"/>
        </w:tabs>
        <w:ind w:left="3421" w:hanging="1440"/>
      </w:pPr>
      <w:rPr>
        <w:rFonts w:cs="Times New Roman"/>
      </w:rPr>
    </w:lvl>
    <w:lvl w:ilvl="8">
      <w:start w:val="1"/>
      <w:numFmt w:val="decimal"/>
      <w:lvlText w:val="%1.%2.%3.%4.%5.%6.%7.%8.%9."/>
      <w:lvlJc w:val="left"/>
      <w:pPr>
        <w:tabs>
          <w:tab w:val="num" w:pos="4064"/>
        </w:tabs>
        <w:ind w:left="4064" w:hanging="1800"/>
      </w:pPr>
      <w:rPr>
        <w:rFonts w:cs="Times New Roman"/>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rPr>
    </w:lvl>
    <w:lvl w:ilvl="1">
      <w:start w:val="2"/>
      <w:numFmt w:val="decimal"/>
      <w:lvlText w:val="%1.%2."/>
      <w:lvlJc w:val="left"/>
      <w:pPr>
        <w:tabs>
          <w:tab w:val="num" w:pos="810"/>
        </w:tabs>
        <w:ind w:left="810" w:hanging="540"/>
      </w:pPr>
      <w:rPr>
        <w:rFonts w:cs="Times New Roman"/>
        <w:b/>
        <w:sz w:val="22"/>
        <w:szCs w:val="22"/>
      </w:rPr>
    </w:lvl>
    <w:lvl w:ilvl="2">
      <w:start w:val="1"/>
      <w:numFmt w:val="decimal"/>
      <w:lvlText w:val="%1.%2.%3."/>
      <w:lvlJc w:val="left"/>
      <w:pPr>
        <w:tabs>
          <w:tab w:val="num" w:pos="1260"/>
        </w:tabs>
        <w:ind w:left="1260" w:hanging="720"/>
      </w:pPr>
      <w:rPr>
        <w:rFonts w:cs="Times New Roman"/>
        <w:b/>
        <w:sz w:val="22"/>
        <w:szCs w:val="22"/>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2" w15:restartNumberingAfterBreak="0">
    <w:nsid w:val="746E6E4B"/>
    <w:multiLevelType w:val="multilevel"/>
    <w:tmpl w:val="7EC6DFA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5"/>
  </w:num>
  <w:num w:numId="2">
    <w:abstractNumId w:val="4"/>
  </w:num>
  <w:num w:numId="3">
    <w:abstractNumId w:val="7"/>
  </w:num>
  <w:num w:numId="4">
    <w:abstractNumId w:val="9"/>
  </w:num>
  <w:num w:numId="5">
    <w:abstractNumId w:val="0"/>
  </w:num>
  <w:num w:numId="6">
    <w:abstractNumId w:val="8"/>
  </w:num>
  <w:num w:numId="7">
    <w:abstractNumId w:val="2"/>
  </w:num>
  <w:num w:numId="8">
    <w:abstractNumId w:val="3"/>
  </w:num>
  <w:num w:numId="9">
    <w:abstractNumId w:val="10"/>
  </w:num>
  <w:num w:numId="10">
    <w:abstractNumId w:val="1"/>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2D"/>
    <w:rsid w:val="000219A8"/>
    <w:rsid w:val="000857D2"/>
    <w:rsid w:val="000C67D1"/>
    <w:rsid w:val="000E32D2"/>
    <w:rsid w:val="000F272D"/>
    <w:rsid w:val="000F32BB"/>
    <w:rsid w:val="00103E32"/>
    <w:rsid w:val="001239C5"/>
    <w:rsid w:val="00151EEF"/>
    <w:rsid w:val="00177256"/>
    <w:rsid w:val="001B3898"/>
    <w:rsid w:val="001B47AF"/>
    <w:rsid w:val="00243CFF"/>
    <w:rsid w:val="0024538A"/>
    <w:rsid w:val="002578C0"/>
    <w:rsid w:val="00274170"/>
    <w:rsid w:val="00282C57"/>
    <w:rsid w:val="002B5001"/>
    <w:rsid w:val="0037229A"/>
    <w:rsid w:val="00380C9C"/>
    <w:rsid w:val="00397CD8"/>
    <w:rsid w:val="003C0A55"/>
    <w:rsid w:val="003C5F47"/>
    <w:rsid w:val="003D2702"/>
    <w:rsid w:val="003D65D3"/>
    <w:rsid w:val="003F73C7"/>
    <w:rsid w:val="004059E6"/>
    <w:rsid w:val="00417A47"/>
    <w:rsid w:val="00436C6D"/>
    <w:rsid w:val="004859F5"/>
    <w:rsid w:val="004C7897"/>
    <w:rsid w:val="00570066"/>
    <w:rsid w:val="005B0516"/>
    <w:rsid w:val="005C60D9"/>
    <w:rsid w:val="00627E84"/>
    <w:rsid w:val="00654C4F"/>
    <w:rsid w:val="00695CF6"/>
    <w:rsid w:val="006B13F2"/>
    <w:rsid w:val="006E342F"/>
    <w:rsid w:val="006E7389"/>
    <w:rsid w:val="00736035"/>
    <w:rsid w:val="007C2A43"/>
    <w:rsid w:val="007C664B"/>
    <w:rsid w:val="007C6E8D"/>
    <w:rsid w:val="007F789E"/>
    <w:rsid w:val="008026F1"/>
    <w:rsid w:val="00861B5D"/>
    <w:rsid w:val="00887FB4"/>
    <w:rsid w:val="008A5B12"/>
    <w:rsid w:val="008D185F"/>
    <w:rsid w:val="008F4A99"/>
    <w:rsid w:val="00912615"/>
    <w:rsid w:val="009671E8"/>
    <w:rsid w:val="009846BE"/>
    <w:rsid w:val="0099653D"/>
    <w:rsid w:val="009B10C2"/>
    <w:rsid w:val="009C73CD"/>
    <w:rsid w:val="00A04E61"/>
    <w:rsid w:val="00A139D4"/>
    <w:rsid w:val="00A17A96"/>
    <w:rsid w:val="00A20CDA"/>
    <w:rsid w:val="00AA5505"/>
    <w:rsid w:val="00B97552"/>
    <w:rsid w:val="00BB119C"/>
    <w:rsid w:val="00BB37BE"/>
    <w:rsid w:val="00BD3335"/>
    <w:rsid w:val="00BF0FDC"/>
    <w:rsid w:val="00C64B10"/>
    <w:rsid w:val="00C968EA"/>
    <w:rsid w:val="00D277A6"/>
    <w:rsid w:val="00D51F8B"/>
    <w:rsid w:val="00D7411B"/>
    <w:rsid w:val="00D92828"/>
    <w:rsid w:val="00D95EA6"/>
    <w:rsid w:val="00DA519F"/>
    <w:rsid w:val="00DC1217"/>
    <w:rsid w:val="00DD1D03"/>
    <w:rsid w:val="00DE14FC"/>
    <w:rsid w:val="00DE2FD5"/>
    <w:rsid w:val="00E04ADF"/>
    <w:rsid w:val="00E33DD1"/>
    <w:rsid w:val="00E95C7C"/>
    <w:rsid w:val="00F1274F"/>
    <w:rsid w:val="00F30A99"/>
    <w:rsid w:val="00F7619F"/>
    <w:rsid w:val="00FA156D"/>
    <w:rsid w:val="00FD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2953"/>
  <w15:docId w15:val="{F53E4AE4-2072-435C-839D-707023B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72D"/>
    <w:pPr>
      <w:widowControl w:val="0"/>
      <w:autoSpaceDE w:val="0"/>
      <w:autoSpaceDN w:val="0"/>
      <w:adjustRightInd w:val="0"/>
    </w:pPr>
    <w:rPr>
      <w:rFonts w:ascii="Arial" w:eastAsiaTheme="minorEastAsia" w:hAnsi="Arial" w:cs="Arial"/>
      <w:sz w:val="20"/>
      <w:szCs w:val="20"/>
      <w:lang w:eastAsia="ru-RU"/>
    </w:rPr>
  </w:style>
  <w:style w:type="table" w:styleId="a3">
    <w:name w:val="Table Grid"/>
    <w:basedOn w:val="a1"/>
    <w:uiPriority w:val="59"/>
    <w:rsid w:val="0040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2C57"/>
    <w:rPr>
      <w:rFonts w:ascii="Tahoma" w:hAnsi="Tahoma" w:cs="Tahoma"/>
      <w:sz w:val="16"/>
      <w:szCs w:val="16"/>
    </w:rPr>
  </w:style>
  <w:style w:type="character" w:customStyle="1" w:styleId="a5">
    <w:name w:val="Текст выноски Знак"/>
    <w:basedOn w:val="a0"/>
    <w:link w:val="a4"/>
    <w:uiPriority w:val="99"/>
    <w:semiHidden/>
    <w:rsid w:val="00282C57"/>
    <w:rPr>
      <w:rFonts w:ascii="Tahoma" w:hAnsi="Tahoma" w:cs="Tahoma"/>
      <w:sz w:val="16"/>
      <w:szCs w:val="16"/>
    </w:rPr>
  </w:style>
  <w:style w:type="paragraph" w:styleId="a6">
    <w:name w:val="List Paragraph"/>
    <w:basedOn w:val="a"/>
    <w:qFormat/>
    <w:rsid w:val="009B10C2"/>
    <w:pPr>
      <w:ind w:left="720"/>
      <w:contextualSpacing/>
    </w:pPr>
  </w:style>
  <w:style w:type="character" w:styleId="a7">
    <w:name w:val="Placeholder Text"/>
    <w:basedOn w:val="a0"/>
    <w:uiPriority w:val="99"/>
    <w:semiHidden/>
    <w:rsid w:val="00C968EA"/>
    <w:rPr>
      <w:color w:val="808080"/>
    </w:rPr>
  </w:style>
  <w:style w:type="paragraph" w:styleId="a8">
    <w:name w:val="No Spacing"/>
    <w:uiPriority w:val="1"/>
    <w:qFormat/>
    <w:rsid w:val="00736035"/>
    <w:rPr>
      <w:rFonts w:ascii="Calibri" w:eastAsiaTheme="minorEastAsia" w:hAnsi="Calibri" w:cs="Times New Roman"/>
      <w:sz w:val="22"/>
      <w:szCs w:val="22"/>
    </w:rPr>
  </w:style>
  <w:style w:type="character" w:styleId="a9">
    <w:name w:val="Hyperlink"/>
    <w:uiPriority w:val="99"/>
    <w:unhideWhenUsed/>
    <w:rsid w:val="00736035"/>
    <w:rPr>
      <w:color w:val="0000FF"/>
      <w:u w:val="single"/>
    </w:rPr>
  </w:style>
  <w:style w:type="character" w:styleId="aa">
    <w:name w:val="annotation reference"/>
    <w:basedOn w:val="a0"/>
    <w:uiPriority w:val="99"/>
    <w:semiHidden/>
    <w:unhideWhenUsed/>
    <w:rsid w:val="00DA519F"/>
    <w:rPr>
      <w:sz w:val="16"/>
      <w:szCs w:val="16"/>
    </w:rPr>
  </w:style>
  <w:style w:type="paragraph" w:styleId="ab">
    <w:name w:val="annotation text"/>
    <w:basedOn w:val="a"/>
    <w:link w:val="ac"/>
    <w:uiPriority w:val="99"/>
    <w:semiHidden/>
    <w:unhideWhenUsed/>
    <w:rsid w:val="00DA519F"/>
    <w:rPr>
      <w:sz w:val="20"/>
      <w:szCs w:val="20"/>
    </w:rPr>
  </w:style>
  <w:style w:type="character" w:customStyle="1" w:styleId="ac">
    <w:name w:val="Текст примечания Знак"/>
    <w:basedOn w:val="a0"/>
    <w:link w:val="ab"/>
    <w:uiPriority w:val="99"/>
    <w:semiHidden/>
    <w:rsid w:val="00DA519F"/>
    <w:rPr>
      <w:sz w:val="20"/>
      <w:szCs w:val="20"/>
    </w:rPr>
  </w:style>
  <w:style w:type="paragraph" w:styleId="ad">
    <w:name w:val="annotation subject"/>
    <w:basedOn w:val="ab"/>
    <w:next w:val="ab"/>
    <w:link w:val="ae"/>
    <w:uiPriority w:val="99"/>
    <w:semiHidden/>
    <w:unhideWhenUsed/>
    <w:rsid w:val="00DA519F"/>
    <w:rPr>
      <w:b/>
      <w:bCs/>
    </w:rPr>
  </w:style>
  <w:style w:type="character" w:customStyle="1" w:styleId="ae">
    <w:name w:val="Тема примечания Знак"/>
    <w:basedOn w:val="ac"/>
    <w:link w:val="ad"/>
    <w:uiPriority w:val="99"/>
    <w:semiHidden/>
    <w:rsid w:val="00DA519F"/>
    <w:rPr>
      <w:b/>
      <w:bCs/>
      <w:sz w:val="20"/>
      <w:szCs w:val="20"/>
    </w:rPr>
  </w:style>
  <w:style w:type="paragraph" w:styleId="af">
    <w:name w:val="header"/>
    <w:basedOn w:val="a"/>
    <w:link w:val="af0"/>
    <w:uiPriority w:val="99"/>
    <w:unhideWhenUsed/>
    <w:rsid w:val="00A20CDA"/>
    <w:pPr>
      <w:tabs>
        <w:tab w:val="center" w:pos="4677"/>
        <w:tab w:val="right" w:pos="9355"/>
      </w:tabs>
    </w:pPr>
  </w:style>
  <w:style w:type="character" w:customStyle="1" w:styleId="af0">
    <w:name w:val="Верхний колонтитул Знак"/>
    <w:basedOn w:val="a0"/>
    <w:link w:val="af"/>
    <w:uiPriority w:val="99"/>
    <w:rsid w:val="00A20CDA"/>
  </w:style>
  <w:style w:type="paragraph" w:styleId="af1">
    <w:name w:val="footer"/>
    <w:basedOn w:val="a"/>
    <w:link w:val="af2"/>
    <w:uiPriority w:val="99"/>
    <w:unhideWhenUsed/>
    <w:rsid w:val="00A20CDA"/>
    <w:pPr>
      <w:tabs>
        <w:tab w:val="center" w:pos="4677"/>
        <w:tab w:val="right" w:pos="9355"/>
      </w:tabs>
    </w:pPr>
  </w:style>
  <w:style w:type="character" w:customStyle="1" w:styleId="af2">
    <w:name w:val="Нижний колонтитул Знак"/>
    <w:basedOn w:val="a0"/>
    <w:link w:val="af1"/>
    <w:uiPriority w:val="99"/>
    <w:rsid w:val="00A2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imenergo@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149F967F61ED8506F1848A2327F95D3E86F801930C8084004FE1F05BDCC4565EAFD44C8B0B9AD743C5A9D86518BE1A4D304243A656EE3AIBX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6CC6-CBA7-4207-8C6E-EB57C99F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Хотеев Александр Александрович</dc:creator>
  <cp:lastModifiedBy>Никитюк Юлия Анатольевна</cp:lastModifiedBy>
  <cp:revision>20</cp:revision>
  <cp:lastPrinted>2015-05-20T09:44:00Z</cp:lastPrinted>
  <dcterms:created xsi:type="dcterms:W3CDTF">2023-02-13T02:50:00Z</dcterms:created>
  <dcterms:modified xsi:type="dcterms:W3CDTF">2023-05-18T01:33:00Z</dcterms:modified>
</cp:coreProperties>
</file>